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383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755"/>
      </w:tblGrid>
      <w:tr w:rsidR="000A68D1" w:rsidTr="000A68D1">
        <w:trPr>
          <w:trHeight w:val="1401"/>
        </w:trPr>
        <w:tc>
          <w:tcPr>
            <w:tcW w:w="4754" w:type="dxa"/>
          </w:tcPr>
          <w:p w:rsidR="000A68D1" w:rsidRDefault="000A68D1" w:rsidP="000A6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Принято:</w:t>
            </w:r>
          </w:p>
          <w:p w:rsidR="000A68D1" w:rsidRDefault="000A68D1" w:rsidP="000A6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0A68D1" w:rsidRDefault="00A61EBA" w:rsidP="00A91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  <w:r w:rsidR="00A91CAB">
              <w:rPr>
                <w:rFonts w:ascii="Times New Roman" w:hAnsi="Times New Roman" w:cs="Times New Roman"/>
                <w:sz w:val="28"/>
                <w:szCs w:val="28"/>
              </w:rPr>
              <w:t>6/1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1CAB">
              <w:rPr>
                <w:rFonts w:ascii="Times New Roman" w:hAnsi="Times New Roman" w:cs="Times New Roman"/>
                <w:sz w:val="28"/>
                <w:szCs w:val="28"/>
              </w:rPr>
              <w:t>от 04.09.2024</w:t>
            </w:r>
          </w:p>
        </w:tc>
        <w:tc>
          <w:tcPr>
            <w:tcW w:w="4755" w:type="dxa"/>
          </w:tcPr>
          <w:p w:rsidR="0027001A" w:rsidRDefault="000A68D1" w:rsidP="000A6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61EBA">
              <w:rPr>
                <w:rFonts w:ascii="Times New Roman" w:hAnsi="Times New Roman" w:cs="Times New Roman"/>
                <w:sz w:val="28"/>
                <w:szCs w:val="28"/>
              </w:rPr>
              <w:t>тверждена приказом</w:t>
            </w:r>
            <w:r w:rsidR="0027001A">
              <w:rPr>
                <w:rFonts w:ascii="Times New Roman" w:hAnsi="Times New Roman" w:cs="Times New Roman"/>
                <w:sz w:val="28"/>
                <w:szCs w:val="28"/>
              </w:rPr>
              <w:t xml:space="preserve"> МАУ ДО "СШ" КГО</w:t>
            </w:r>
          </w:p>
          <w:p w:rsidR="000A68D1" w:rsidRDefault="00A61EBA" w:rsidP="000A6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91CAB"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91CAB">
              <w:rPr>
                <w:rFonts w:ascii="Times New Roman" w:hAnsi="Times New Roman" w:cs="Times New Roman"/>
                <w:sz w:val="28"/>
                <w:szCs w:val="28"/>
              </w:rPr>
              <w:t>85/3</w:t>
            </w:r>
          </w:p>
          <w:p w:rsidR="000A68D1" w:rsidRDefault="000A68D1" w:rsidP="000A6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8D1" w:rsidRDefault="000A68D1" w:rsidP="005C1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2374" w:rsidRDefault="00912374" w:rsidP="00284A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ADC" w:rsidRDefault="00284ADC" w:rsidP="00284ADC">
      <w:pPr>
        <w:spacing w:after="0"/>
        <w:ind w:right="860"/>
        <w:rPr>
          <w:rStyle w:val="10"/>
          <w:rFonts w:eastAsiaTheme="minorHAnsi"/>
          <w:b w:val="0"/>
          <w:bCs w:val="0"/>
        </w:rPr>
      </w:pPr>
      <w:bookmarkStart w:id="0" w:name="bookmark0"/>
    </w:p>
    <w:p w:rsidR="00284ADC" w:rsidRDefault="00284ADC" w:rsidP="00284ADC">
      <w:pPr>
        <w:spacing w:after="0"/>
        <w:ind w:right="860"/>
        <w:rPr>
          <w:rStyle w:val="10"/>
          <w:rFonts w:eastAsiaTheme="minorHAnsi"/>
          <w:b w:val="0"/>
          <w:bCs w:val="0"/>
        </w:rPr>
      </w:pPr>
    </w:p>
    <w:p w:rsidR="00912374" w:rsidRDefault="00912374" w:rsidP="00284ADC">
      <w:pPr>
        <w:spacing w:after="0"/>
        <w:ind w:right="860"/>
        <w:rPr>
          <w:rStyle w:val="10"/>
          <w:rFonts w:eastAsiaTheme="minorHAnsi"/>
          <w:b w:val="0"/>
          <w:bCs w:val="0"/>
        </w:rPr>
      </w:pPr>
    </w:p>
    <w:p w:rsidR="00912374" w:rsidRDefault="00912374" w:rsidP="00284ADC">
      <w:pPr>
        <w:spacing w:after="0"/>
        <w:ind w:right="860"/>
        <w:rPr>
          <w:rStyle w:val="10"/>
          <w:rFonts w:eastAsiaTheme="minorHAnsi"/>
          <w:b w:val="0"/>
          <w:bCs w:val="0"/>
        </w:rPr>
      </w:pPr>
    </w:p>
    <w:p w:rsidR="00912374" w:rsidRDefault="00912374" w:rsidP="00284ADC">
      <w:pPr>
        <w:spacing w:after="0"/>
        <w:ind w:right="860"/>
        <w:rPr>
          <w:rStyle w:val="10"/>
          <w:rFonts w:eastAsiaTheme="minorHAnsi"/>
          <w:b w:val="0"/>
          <w:bCs w:val="0"/>
        </w:rPr>
      </w:pPr>
    </w:p>
    <w:p w:rsidR="000A68D1" w:rsidRDefault="000A68D1" w:rsidP="00284ADC">
      <w:pPr>
        <w:spacing w:after="0"/>
        <w:ind w:right="860"/>
        <w:rPr>
          <w:rStyle w:val="10"/>
          <w:rFonts w:eastAsiaTheme="minorHAnsi"/>
          <w:b w:val="0"/>
          <w:bCs w:val="0"/>
        </w:rPr>
      </w:pPr>
    </w:p>
    <w:p w:rsidR="000A68D1" w:rsidRDefault="000A68D1" w:rsidP="00284ADC">
      <w:pPr>
        <w:spacing w:after="0"/>
        <w:ind w:right="860"/>
        <w:rPr>
          <w:rStyle w:val="10"/>
          <w:rFonts w:eastAsiaTheme="minorHAnsi"/>
          <w:b w:val="0"/>
          <w:bCs w:val="0"/>
        </w:rPr>
      </w:pPr>
    </w:p>
    <w:p w:rsidR="00912374" w:rsidRDefault="00912374" w:rsidP="00284ADC">
      <w:pPr>
        <w:spacing w:after="0"/>
        <w:ind w:right="860"/>
        <w:rPr>
          <w:rStyle w:val="10"/>
          <w:rFonts w:eastAsiaTheme="minorHAnsi"/>
          <w:b w:val="0"/>
          <w:bCs w:val="0"/>
        </w:rPr>
      </w:pPr>
    </w:p>
    <w:p w:rsidR="00912374" w:rsidRDefault="00912374" w:rsidP="00284ADC">
      <w:pPr>
        <w:spacing w:after="0"/>
        <w:ind w:right="860"/>
        <w:rPr>
          <w:rStyle w:val="10"/>
          <w:rFonts w:eastAsiaTheme="minorHAnsi"/>
          <w:b w:val="0"/>
          <w:bCs w:val="0"/>
        </w:rPr>
      </w:pPr>
    </w:p>
    <w:p w:rsidR="00E83AE8" w:rsidRDefault="00284ADC" w:rsidP="00284ADC">
      <w:pPr>
        <w:spacing w:after="0"/>
        <w:ind w:right="860"/>
        <w:jc w:val="center"/>
        <w:rPr>
          <w:rStyle w:val="10"/>
          <w:rFonts w:eastAsiaTheme="minorHAnsi"/>
          <w:bCs w:val="0"/>
          <w:sz w:val="32"/>
          <w:szCs w:val="32"/>
        </w:rPr>
      </w:pPr>
      <w:r w:rsidRPr="00284ADC">
        <w:rPr>
          <w:rStyle w:val="10"/>
          <w:rFonts w:eastAsiaTheme="minorHAnsi"/>
          <w:bCs w:val="0"/>
          <w:sz w:val="32"/>
          <w:szCs w:val="32"/>
        </w:rPr>
        <w:t xml:space="preserve">Программа </w:t>
      </w:r>
      <w:r w:rsidR="00237294">
        <w:rPr>
          <w:rStyle w:val="10"/>
          <w:rFonts w:eastAsiaTheme="minorHAnsi"/>
          <w:bCs w:val="0"/>
          <w:sz w:val="32"/>
          <w:szCs w:val="32"/>
        </w:rPr>
        <w:t>(</w:t>
      </w:r>
      <w:r w:rsidRPr="00284ADC">
        <w:rPr>
          <w:rStyle w:val="10"/>
          <w:rFonts w:eastAsiaTheme="minorHAnsi"/>
          <w:bCs w:val="0"/>
          <w:sz w:val="32"/>
          <w:szCs w:val="32"/>
        </w:rPr>
        <w:t>целевой модели</w:t>
      </w:r>
      <w:r w:rsidR="00237294">
        <w:rPr>
          <w:rStyle w:val="10"/>
          <w:rFonts w:eastAsiaTheme="minorHAnsi"/>
          <w:bCs w:val="0"/>
          <w:sz w:val="32"/>
          <w:szCs w:val="32"/>
        </w:rPr>
        <w:t>)</w:t>
      </w:r>
      <w:r w:rsidR="00A91CAB">
        <w:rPr>
          <w:rStyle w:val="10"/>
          <w:rFonts w:eastAsiaTheme="minorHAnsi"/>
          <w:bCs w:val="0"/>
          <w:sz w:val="32"/>
          <w:szCs w:val="32"/>
        </w:rPr>
        <w:t xml:space="preserve"> </w:t>
      </w:r>
      <w:r w:rsidR="00237294">
        <w:rPr>
          <w:rStyle w:val="10"/>
          <w:rFonts w:eastAsiaTheme="minorHAnsi"/>
          <w:bCs w:val="0"/>
          <w:sz w:val="32"/>
          <w:szCs w:val="32"/>
        </w:rPr>
        <w:t>н</w:t>
      </w:r>
      <w:r w:rsidRPr="00284ADC">
        <w:rPr>
          <w:rStyle w:val="10"/>
          <w:rFonts w:eastAsiaTheme="minorHAnsi"/>
          <w:bCs w:val="0"/>
          <w:sz w:val="32"/>
          <w:szCs w:val="32"/>
        </w:rPr>
        <w:t>аставничества</w:t>
      </w:r>
      <w:bookmarkEnd w:id="0"/>
      <w:r w:rsidR="00E83AE8">
        <w:rPr>
          <w:rStyle w:val="10"/>
          <w:rFonts w:eastAsiaTheme="minorHAnsi"/>
          <w:bCs w:val="0"/>
          <w:sz w:val="32"/>
          <w:szCs w:val="32"/>
        </w:rPr>
        <w:t xml:space="preserve"> в Муниципальном автономном учреждении </w:t>
      </w:r>
    </w:p>
    <w:p w:rsidR="00E83AE8" w:rsidRDefault="0027001A" w:rsidP="00284ADC">
      <w:pPr>
        <w:spacing w:after="0"/>
        <w:ind w:right="860"/>
        <w:jc w:val="center"/>
        <w:rPr>
          <w:rStyle w:val="10"/>
          <w:rFonts w:eastAsiaTheme="minorHAnsi"/>
          <w:bCs w:val="0"/>
          <w:sz w:val="32"/>
          <w:szCs w:val="32"/>
        </w:rPr>
      </w:pPr>
      <w:r>
        <w:rPr>
          <w:rStyle w:val="10"/>
          <w:rFonts w:eastAsiaTheme="minorHAnsi"/>
          <w:bCs w:val="0"/>
          <w:sz w:val="32"/>
          <w:szCs w:val="32"/>
        </w:rPr>
        <w:t>«С</w:t>
      </w:r>
      <w:r w:rsidR="00E83AE8">
        <w:rPr>
          <w:rStyle w:val="10"/>
          <w:rFonts w:eastAsiaTheme="minorHAnsi"/>
          <w:bCs w:val="0"/>
          <w:sz w:val="32"/>
          <w:szCs w:val="32"/>
        </w:rPr>
        <w:t xml:space="preserve">портивная школа» </w:t>
      </w:r>
    </w:p>
    <w:p w:rsidR="00284ADC" w:rsidRDefault="00E83AE8" w:rsidP="00284ADC">
      <w:pPr>
        <w:spacing w:after="0"/>
        <w:ind w:right="860"/>
        <w:jc w:val="center"/>
        <w:rPr>
          <w:rStyle w:val="10"/>
          <w:rFonts w:eastAsiaTheme="minorHAnsi"/>
          <w:bCs w:val="0"/>
          <w:sz w:val="32"/>
          <w:szCs w:val="32"/>
        </w:rPr>
      </w:pPr>
      <w:r>
        <w:rPr>
          <w:rStyle w:val="10"/>
          <w:rFonts w:eastAsiaTheme="minorHAnsi"/>
          <w:bCs w:val="0"/>
          <w:sz w:val="32"/>
          <w:szCs w:val="32"/>
        </w:rPr>
        <w:t>Камышловского городского округа</w:t>
      </w:r>
    </w:p>
    <w:p w:rsidR="00284ADC" w:rsidRDefault="00284ADC" w:rsidP="00284ADC">
      <w:pPr>
        <w:spacing w:after="0"/>
        <w:ind w:right="860"/>
        <w:jc w:val="center"/>
        <w:rPr>
          <w:sz w:val="32"/>
          <w:szCs w:val="32"/>
        </w:rPr>
      </w:pPr>
    </w:p>
    <w:p w:rsidR="00912374" w:rsidRDefault="00912374" w:rsidP="00284ADC">
      <w:pPr>
        <w:spacing w:after="0"/>
        <w:ind w:right="860"/>
        <w:jc w:val="center"/>
        <w:rPr>
          <w:sz w:val="32"/>
          <w:szCs w:val="32"/>
        </w:rPr>
      </w:pPr>
    </w:p>
    <w:p w:rsidR="007C493D" w:rsidRDefault="007C493D" w:rsidP="00284ADC">
      <w:pPr>
        <w:spacing w:after="0"/>
        <w:ind w:right="860"/>
        <w:jc w:val="center"/>
        <w:rPr>
          <w:sz w:val="32"/>
          <w:szCs w:val="32"/>
        </w:rPr>
      </w:pPr>
    </w:p>
    <w:p w:rsidR="0027001A" w:rsidRDefault="0027001A" w:rsidP="00284ADC">
      <w:pPr>
        <w:spacing w:after="0"/>
        <w:ind w:right="860"/>
        <w:jc w:val="center"/>
        <w:rPr>
          <w:sz w:val="32"/>
          <w:szCs w:val="32"/>
        </w:rPr>
      </w:pPr>
    </w:p>
    <w:p w:rsidR="0027001A" w:rsidRDefault="0027001A" w:rsidP="00284ADC">
      <w:pPr>
        <w:spacing w:after="0"/>
        <w:ind w:right="860"/>
        <w:jc w:val="center"/>
        <w:rPr>
          <w:sz w:val="32"/>
          <w:szCs w:val="32"/>
        </w:rPr>
      </w:pPr>
    </w:p>
    <w:p w:rsidR="00912374" w:rsidRDefault="00912374" w:rsidP="00912374">
      <w:pPr>
        <w:spacing w:after="0"/>
        <w:ind w:right="860"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912374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реализации: 1 год</w:t>
      </w:r>
    </w:p>
    <w:p w:rsidR="00912374" w:rsidRDefault="00A91CAB" w:rsidP="00912374">
      <w:pPr>
        <w:spacing w:after="0"/>
        <w:ind w:right="860"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 Волкова Е.О</w:t>
      </w:r>
      <w:r w:rsidR="00912374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912374" w:rsidRDefault="00A91CAB" w:rsidP="00912374">
      <w:pPr>
        <w:spacing w:after="0"/>
        <w:ind w:right="860"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Инстурктор-</w:t>
      </w:r>
      <w:r w:rsidR="00912374">
        <w:rPr>
          <w:rFonts w:ascii="Times New Roman" w:hAnsi="Times New Roman" w:cs="Times New Roman"/>
          <w:sz w:val="28"/>
          <w:szCs w:val="28"/>
        </w:rPr>
        <w:t>методист</w:t>
      </w:r>
    </w:p>
    <w:p w:rsidR="00912374" w:rsidRDefault="00912374" w:rsidP="00912374">
      <w:pPr>
        <w:spacing w:after="0"/>
        <w:ind w:right="860"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912374" w:rsidRDefault="00912374" w:rsidP="00912374">
      <w:pPr>
        <w:spacing w:after="0"/>
        <w:ind w:right="860"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912374" w:rsidRPr="00912374" w:rsidRDefault="00912374" w:rsidP="00912374">
      <w:pPr>
        <w:spacing w:after="0"/>
        <w:ind w:right="860"/>
        <w:jc w:val="right"/>
        <w:rPr>
          <w:rFonts w:ascii="Times New Roman" w:hAnsi="Times New Roman" w:cs="Times New Roman"/>
          <w:sz w:val="28"/>
          <w:szCs w:val="28"/>
        </w:rPr>
      </w:pPr>
    </w:p>
    <w:p w:rsidR="00284ADC" w:rsidRDefault="00284ADC" w:rsidP="00284A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374" w:rsidRDefault="00912374" w:rsidP="00284A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374" w:rsidRDefault="00912374" w:rsidP="00284A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374" w:rsidRDefault="00912374" w:rsidP="00284A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374" w:rsidRDefault="00912374" w:rsidP="00284A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374" w:rsidRDefault="00912374" w:rsidP="00284A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8D1" w:rsidRDefault="00912374" w:rsidP="00284A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Камышлов, 202</w:t>
      </w:r>
      <w:r w:rsidR="00A91CAB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</w:p>
    <w:p w:rsidR="00912374" w:rsidRPr="004835F3" w:rsidRDefault="00E83AE8" w:rsidP="00E83AE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5F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83AE8" w:rsidRDefault="00E83AE8" w:rsidP="00E83AE8">
      <w:pPr>
        <w:pStyle w:val="a4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E83AE8" w:rsidRPr="008B40D3" w:rsidRDefault="00E83AE8" w:rsidP="008B40D3">
      <w:pPr>
        <w:pStyle w:val="20"/>
        <w:shd w:val="clear" w:color="auto" w:fill="auto"/>
        <w:spacing w:after="0" w:line="317" w:lineRule="exact"/>
        <w:ind w:firstLine="851"/>
        <w:rPr>
          <w:sz w:val="28"/>
          <w:szCs w:val="28"/>
        </w:rPr>
      </w:pPr>
      <w:r w:rsidRPr="008B40D3">
        <w:rPr>
          <w:sz w:val="28"/>
          <w:szCs w:val="28"/>
        </w:rPr>
        <w:t xml:space="preserve"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27001A">
        <w:rPr>
          <w:sz w:val="28"/>
          <w:szCs w:val="28"/>
        </w:rPr>
        <w:t xml:space="preserve">МАУ ДО «СШ» КГО (далее – </w:t>
      </w:r>
      <w:r w:rsidR="008B40D3">
        <w:rPr>
          <w:sz w:val="28"/>
          <w:szCs w:val="28"/>
        </w:rPr>
        <w:t>СШ).</w:t>
      </w:r>
    </w:p>
    <w:p w:rsidR="00E83AE8" w:rsidRPr="008B40D3" w:rsidRDefault="00E83AE8" w:rsidP="008B40D3">
      <w:pPr>
        <w:pStyle w:val="20"/>
        <w:shd w:val="clear" w:color="auto" w:fill="auto"/>
        <w:spacing w:after="0" w:line="317" w:lineRule="exact"/>
        <w:ind w:firstLine="851"/>
        <w:rPr>
          <w:sz w:val="28"/>
          <w:szCs w:val="28"/>
        </w:rPr>
      </w:pPr>
      <w:r w:rsidRPr="008B40D3">
        <w:rPr>
          <w:sz w:val="28"/>
          <w:szCs w:val="28"/>
        </w:rPr>
        <w:t>В программе используются следующие понятия и термины:</w:t>
      </w:r>
    </w:p>
    <w:p w:rsidR="00E83AE8" w:rsidRPr="008B40D3" w:rsidRDefault="00E83AE8" w:rsidP="008B40D3">
      <w:pPr>
        <w:pStyle w:val="20"/>
        <w:shd w:val="clear" w:color="auto" w:fill="auto"/>
        <w:spacing w:after="0" w:line="317" w:lineRule="exact"/>
        <w:ind w:firstLine="851"/>
        <w:rPr>
          <w:sz w:val="28"/>
          <w:szCs w:val="28"/>
        </w:rPr>
      </w:pPr>
      <w:r w:rsidRPr="008B40D3">
        <w:rPr>
          <w:b/>
          <w:sz w:val="28"/>
          <w:szCs w:val="28"/>
        </w:rPr>
        <w:t>Наставничество</w:t>
      </w:r>
      <w:r w:rsidRPr="008B40D3">
        <w:rPr>
          <w:sz w:val="28"/>
          <w:szCs w:val="28"/>
        </w:rPr>
        <w:t xml:space="preserve">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E83AE8" w:rsidRPr="008B40D3" w:rsidRDefault="00E83AE8" w:rsidP="008B40D3">
      <w:pPr>
        <w:pStyle w:val="20"/>
        <w:shd w:val="clear" w:color="auto" w:fill="auto"/>
        <w:spacing w:after="0" w:line="317" w:lineRule="exact"/>
        <w:ind w:firstLine="851"/>
        <w:rPr>
          <w:sz w:val="28"/>
          <w:szCs w:val="28"/>
        </w:rPr>
      </w:pPr>
      <w:r w:rsidRPr="008B40D3">
        <w:rPr>
          <w:b/>
          <w:sz w:val="28"/>
          <w:szCs w:val="28"/>
        </w:rPr>
        <w:t>Форма наставничества</w:t>
      </w:r>
      <w:r w:rsidRPr="008B40D3">
        <w:rPr>
          <w:sz w:val="28"/>
          <w:szCs w:val="28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E83AE8" w:rsidRPr="008B40D3" w:rsidRDefault="00E83AE8" w:rsidP="008B40D3">
      <w:pPr>
        <w:pStyle w:val="20"/>
        <w:shd w:val="clear" w:color="auto" w:fill="auto"/>
        <w:spacing w:after="0" w:line="317" w:lineRule="exact"/>
        <w:ind w:firstLine="851"/>
        <w:rPr>
          <w:sz w:val="28"/>
          <w:szCs w:val="28"/>
        </w:rPr>
      </w:pPr>
      <w:r w:rsidRPr="008B40D3">
        <w:rPr>
          <w:b/>
          <w:sz w:val="28"/>
          <w:szCs w:val="28"/>
        </w:rPr>
        <w:t>Программа наставничества</w:t>
      </w:r>
      <w:r w:rsidRPr="008B40D3">
        <w:rPr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E83AE8" w:rsidRPr="008B40D3" w:rsidRDefault="00E83AE8" w:rsidP="008B40D3">
      <w:pPr>
        <w:pStyle w:val="20"/>
        <w:shd w:val="clear" w:color="auto" w:fill="auto"/>
        <w:spacing w:after="0" w:line="317" w:lineRule="exact"/>
        <w:ind w:firstLine="851"/>
        <w:rPr>
          <w:sz w:val="28"/>
          <w:szCs w:val="28"/>
        </w:rPr>
      </w:pPr>
      <w:r w:rsidRPr="008B40D3">
        <w:rPr>
          <w:b/>
          <w:sz w:val="28"/>
          <w:szCs w:val="28"/>
        </w:rPr>
        <w:t>Наставляемый</w:t>
      </w:r>
      <w:r w:rsidRPr="008B40D3">
        <w:rPr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E83AE8" w:rsidRPr="008B40D3" w:rsidRDefault="00E83AE8" w:rsidP="008B40D3">
      <w:pPr>
        <w:pStyle w:val="20"/>
        <w:shd w:val="clear" w:color="auto" w:fill="auto"/>
        <w:spacing w:after="0" w:line="317" w:lineRule="exact"/>
        <w:ind w:firstLine="851"/>
        <w:rPr>
          <w:sz w:val="28"/>
          <w:szCs w:val="28"/>
        </w:rPr>
      </w:pPr>
      <w:r w:rsidRPr="008B40D3">
        <w:rPr>
          <w:b/>
          <w:sz w:val="28"/>
          <w:szCs w:val="28"/>
        </w:rPr>
        <w:t>Наставник</w:t>
      </w:r>
      <w:r w:rsidRPr="008B40D3">
        <w:rPr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E83AE8" w:rsidRPr="008B40D3" w:rsidRDefault="00E83AE8" w:rsidP="008B40D3">
      <w:pPr>
        <w:pStyle w:val="20"/>
        <w:shd w:val="clear" w:color="auto" w:fill="auto"/>
        <w:spacing w:after="0" w:line="317" w:lineRule="exact"/>
        <w:ind w:firstLine="851"/>
        <w:rPr>
          <w:sz w:val="28"/>
          <w:szCs w:val="28"/>
        </w:rPr>
      </w:pPr>
      <w:r w:rsidRPr="008B40D3">
        <w:rPr>
          <w:b/>
          <w:sz w:val="28"/>
          <w:szCs w:val="28"/>
        </w:rPr>
        <w:t>Куратор</w:t>
      </w:r>
      <w:r w:rsidRPr="008B40D3">
        <w:rPr>
          <w:sz w:val="28"/>
          <w:szCs w:val="28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E83AE8" w:rsidRPr="008B40D3" w:rsidRDefault="00E83AE8" w:rsidP="008B40D3">
      <w:pPr>
        <w:pStyle w:val="20"/>
        <w:shd w:val="clear" w:color="auto" w:fill="auto"/>
        <w:spacing w:after="0" w:line="317" w:lineRule="exact"/>
        <w:ind w:firstLine="851"/>
        <w:rPr>
          <w:sz w:val="28"/>
          <w:szCs w:val="28"/>
        </w:rPr>
      </w:pPr>
      <w:r w:rsidRPr="004835F3">
        <w:rPr>
          <w:b/>
          <w:sz w:val="28"/>
          <w:szCs w:val="28"/>
        </w:rPr>
        <w:t>Целевая модель наставничества</w:t>
      </w:r>
      <w:r w:rsidRPr="008B40D3">
        <w:rPr>
          <w:sz w:val="28"/>
          <w:szCs w:val="28"/>
        </w:rPr>
        <w:t xml:space="preserve">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E83AE8" w:rsidRPr="008B40D3" w:rsidRDefault="00E83AE8" w:rsidP="008B40D3">
      <w:pPr>
        <w:pStyle w:val="20"/>
        <w:shd w:val="clear" w:color="auto" w:fill="auto"/>
        <w:spacing w:after="0" w:line="317" w:lineRule="exact"/>
        <w:ind w:right="260" w:firstLine="851"/>
        <w:rPr>
          <w:sz w:val="28"/>
          <w:szCs w:val="28"/>
        </w:rPr>
      </w:pPr>
      <w:r w:rsidRPr="004835F3">
        <w:rPr>
          <w:b/>
          <w:sz w:val="28"/>
          <w:szCs w:val="28"/>
        </w:rPr>
        <w:t>Методология наставничества</w:t>
      </w:r>
      <w:r w:rsidRPr="008B40D3">
        <w:rPr>
          <w:sz w:val="28"/>
          <w:szCs w:val="28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83AE8" w:rsidRDefault="00E83AE8" w:rsidP="008B40D3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5F3">
        <w:rPr>
          <w:rFonts w:ascii="Times New Roman" w:hAnsi="Times New Roman" w:cs="Times New Roman"/>
          <w:b/>
          <w:sz w:val="28"/>
          <w:szCs w:val="28"/>
        </w:rPr>
        <w:lastRenderedPageBreak/>
        <w:t>Активное слушание</w:t>
      </w:r>
      <w:r w:rsidRPr="008B40D3">
        <w:rPr>
          <w:rFonts w:ascii="Times New Roman" w:hAnsi="Times New Roman" w:cs="Times New Roman"/>
          <w:sz w:val="28"/>
          <w:szCs w:val="28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</w:t>
      </w:r>
      <w:r w:rsidR="008B40D3" w:rsidRPr="008B40D3">
        <w:rPr>
          <w:rFonts w:ascii="Times New Roman" w:hAnsi="Times New Roman" w:cs="Times New Roman"/>
          <w:sz w:val="28"/>
          <w:szCs w:val="28"/>
        </w:rPr>
        <w:t xml:space="preserve"> Применяется, в частности, в наставничестве, чтобы установить доверительные отношения между наставником и наставляемым.</w:t>
      </w:r>
    </w:p>
    <w:p w:rsidR="004835F3" w:rsidRPr="004835F3" w:rsidRDefault="004835F3" w:rsidP="004835F3">
      <w:pPr>
        <w:pStyle w:val="20"/>
        <w:shd w:val="clear" w:color="auto" w:fill="auto"/>
        <w:spacing w:after="0" w:line="317" w:lineRule="exact"/>
        <w:ind w:firstLine="851"/>
        <w:rPr>
          <w:sz w:val="28"/>
          <w:szCs w:val="28"/>
        </w:rPr>
      </w:pPr>
      <w:r w:rsidRPr="004835F3">
        <w:rPr>
          <w:b/>
          <w:sz w:val="28"/>
          <w:szCs w:val="28"/>
        </w:rPr>
        <w:t>Буллинг</w:t>
      </w:r>
      <w:r w:rsidRPr="004835F3">
        <w:rPr>
          <w:sz w:val="28"/>
          <w:szCs w:val="28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 сетях.</w:t>
      </w:r>
    </w:p>
    <w:p w:rsidR="004835F3" w:rsidRDefault="004835F3" w:rsidP="004835F3">
      <w:pPr>
        <w:pStyle w:val="20"/>
        <w:shd w:val="clear" w:color="auto" w:fill="auto"/>
        <w:spacing w:after="0" w:line="317" w:lineRule="exact"/>
        <w:ind w:right="280" w:firstLine="851"/>
        <w:rPr>
          <w:sz w:val="28"/>
          <w:szCs w:val="28"/>
        </w:rPr>
      </w:pPr>
      <w:r w:rsidRPr="004835F3">
        <w:rPr>
          <w:b/>
          <w:sz w:val="28"/>
          <w:szCs w:val="28"/>
        </w:rPr>
        <w:t>Метакомпетенции</w:t>
      </w:r>
      <w:r w:rsidRPr="004835F3">
        <w:rPr>
          <w:sz w:val="28"/>
          <w:szCs w:val="28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4835F3" w:rsidRPr="004835F3" w:rsidRDefault="004835F3" w:rsidP="004835F3">
      <w:pPr>
        <w:pStyle w:val="20"/>
        <w:shd w:val="clear" w:color="auto" w:fill="auto"/>
        <w:spacing w:after="0" w:line="317" w:lineRule="exact"/>
        <w:ind w:right="280" w:firstLine="851"/>
        <w:rPr>
          <w:sz w:val="28"/>
          <w:szCs w:val="28"/>
        </w:rPr>
      </w:pPr>
      <w:r w:rsidRPr="004835F3">
        <w:rPr>
          <w:b/>
          <w:sz w:val="28"/>
          <w:szCs w:val="28"/>
        </w:rPr>
        <w:t xml:space="preserve">Тьютор </w:t>
      </w:r>
      <w:r w:rsidRPr="004835F3">
        <w:rPr>
          <w:sz w:val="28"/>
          <w:szCs w:val="28"/>
        </w:rP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:rsidR="004835F3" w:rsidRDefault="004835F3" w:rsidP="004835F3">
      <w:pPr>
        <w:pStyle w:val="20"/>
        <w:shd w:val="clear" w:color="auto" w:fill="auto"/>
        <w:spacing w:after="0" w:line="317" w:lineRule="exact"/>
        <w:ind w:firstLine="851"/>
        <w:rPr>
          <w:sz w:val="28"/>
          <w:szCs w:val="28"/>
        </w:rPr>
      </w:pPr>
      <w:r w:rsidRPr="004835F3">
        <w:rPr>
          <w:b/>
          <w:sz w:val="28"/>
          <w:szCs w:val="28"/>
        </w:rPr>
        <w:t>Благодарный выпускник</w:t>
      </w:r>
      <w:r w:rsidRPr="004835F3">
        <w:rPr>
          <w:sz w:val="28"/>
          <w:szCs w:val="28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:rsidR="004835F3" w:rsidRDefault="004835F3" w:rsidP="004835F3">
      <w:pPr>
        <w:pStyle w:val="20"/>
        <w:shd w:val="clear" w:color="auto" w:fill="auto"/>
        <w:spacing w:after="0" w:line="317" w:lineRule="exact"/>
        <w:ind w:firstLine="851"/>
      </w:pPr>
      <w:r w:rsidRPr="004835F3">
        <w:rPr>
          <w:b/>
          <w:sz w:val="28"/>
          <w:szCs w:val="28"/>
        </w:rPr>
        <w:t>Школьное сообщество (сообщество образовательной организации)</w:t>
      </w:r>
      <w:r w:rsidRPr="004835F3">
        <w:rPr>
          <w:sz w:val="28"/>
          <w:szCs w:val="28"/>
        </w:rPr>
        <w:t xml:space="preserve">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своей цели</w:t>
      </w:r>
      <w:r>
        <w:t>.</w:t>
      </w:r>
    </w:p>
    <w:p w:rsidR="004835F3" w:rsidRDefault="004835F3" w:rsidP="004835F3">
      <w:pPr>
        <w:pStyle w:val="20"/>
        <w:shd w:val="clear" w:color="auto" w:fill="auto"/>
        <w:spacing w:after="0" w:line="317" w:lineRule="exact"/>
        <w:ind w:firstLine="851"/>
      </w:pPr>
    </w:p>
    <w:p w:rsidR="004835F3" w:rsidRDefault="004835F3" w:rsidP="004835F3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rPr>
          <w:b/>
          <w:sz w:val="28"/>
          <w:szCs w:val="28"/>
        </w:rPr>
      </w:pPr>
      <w:r w:rsidRPr="004835F3">
        <w:rPr>
          <w:b/>
          <w:sz w:val="28"/>
          <w:szCs w:val="28"/>
        </w:rPr>
        <w:t xml:space="preserve">Нормативные основы модели наставничества </w:t>
      </w:r>
    </w:p>
    <w:p w:rsidR="0011057A" w:rsidRDefault="0011057A" w:rsidP="0011057A">
      <w:pPr>
        <w:pStyle w:val="20"/>
        <w:shd w:val="clear" w:color="auto" w:fill="auto"/>
        <w:spacing w:after="0" w:line="317" w:lineRule="exact"/>
        <w:ind w:left="1211" w:firstLine="0"/>
        <w:rPr>
          <w:b/>
          <w:sz w:val="28"/>
          <w:szCs w:val="28"/>
        </w:rPr>
      </w:pPr>
    </w:p>
    <w:p w:rsidR="0011057A" w:rsidRDefault="00377593" w:rsidP="0011057A">
      <w:pPr>
        <w:pStyle w:val="20"/>
        <w:shd w:val="clear" w:color="auto" w:fill="auto"/>
        <w:spacing w:after="0" w:line="317" w:lineRule="exact"/>
        <w:ind w:left="121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Нормативно-правовые </w:t>
      </w:r>
      <w:r w:rsidR="0011057A">
        <w:rPr>
          <w:b/>
          <w:sz w:val="28"/>
          <w:szCs w:val="28"/>
        </w:rPr>
        <w:t>акты Российской Федерации</w:t>
      </w:r>
    </w:p>
    <w:p w:rsidR="00377593" w:rsidRDefault="00377593" w:rsidP="003775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7593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Федерации. </w:t>
      </w:r>
    </w:p>
    <w:p w:rsidR="00377593" w:rsidRDefault="00377593" w:rsidP="003775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7593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N 273-ФЗ "Об образовании в Российской Федерации". </w:t>
      </w:r>
    </w:p>
    <w:p w:rsidR="00377593" w:rsidRDefault="00377593" w:rsidP="003775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7593">
        <w:rPr>
          <w:rFonts w:ascii="Times New Roman" w:hAnsi="Times New Roman" w:cs="Times New Roman"/>
          <w:sz w:val="28"/>
          <w:szCs w:val="28"/>
        </w:rP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 </w:t>
      </w:r>
    </w:p>
    <w:p w:rsidR="00377593" w:rsidRDefault="00377593" w:rsidP="003775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7593">
        <w:rPr>
          <w:rFonts w:ascii="Times New Roman" w:hAnsi="Times New Roman" w:cs="Times New Roman"/>
          <w:sz w:val="28"/>
          <w:szCs w:val="28"/>
        </w:rPr>
        <w:t xml:space="preserve"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 </w:t>
      </w:r>
    </w:p>
    <w:p w:rsidR="00377593" w:rsidRDefault="00377593" w:rsidP="003775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7593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до 2025 года (утвержденная распоряжением Правительства Российской Федерации от 29 мая 2015 г. N 996-р)</w:t>
      </w:r>
    </w:p>
    <w:p w:rsidR="00377593" w:rsidRDefault="00377593" w:rsidP="003775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7593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Федерации. </w:t>
      </w:r>
    </w:p>
    <w:p w:rsidR="00377593" w:rsidRDefault="00377593" w:rsidP="003775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7593">
        <w:rPr>
          <w:rFonts w:ascii="Times New Roman" w:hAnsi="Times New Roman" w:cs="Times New Roman"/>
          <w:sz w:val="28"/>
          <w:szCs w:val="28"/>
        </w:rPr>
        <w:t xml:space="preserve">Трудовой кодекс Российской Федерации. </w:t>
      </w:r>
    </w:p>
    <w:p w:rsidR="00377593" w:rsidRDefault="00377593" w:rsidP="003775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759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11 августа 1995 г. N 135-ФЗ "О благотворительной деятельности и благотворительных организациях". </w:t>
      </w:r>
    </w:p>
    <w:p w:rsidR="00377593" w:rsidRDefault="00377593" w:rsidP="003775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7593">
        <w:rPr>
          <w:rFonts w:ascii="Times New Roman" w:hAnsi="Times New Roman" w:cs="Times New Roman"/>
          <w:sz w:val="28"/>
          <w:szCs w:val="28"/>
        </w:rPr>
        <w:t xml:space="preserve">Федеральный закон от 19 мая 1995 г. N 82-ФЗ "Об общественных объединениях". </w:t>
      </w:r>
    </w:p>
    <w:p w:rsidR="00377593" w:rsidRDefault="00377593" w:rsidP="003775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7593">
        <w:rPr>
          <w:rFonts w:ascii="Times New Roman" w:hAnsi="Times New Roman" w:cs="Times New Roman"/>
          <w:sz w:val="28"/>
          <w:szCs w:val="28"/>
        </w:rPr>
        <w:t>Федеральный закон от 12 января 1996 г. N 7 -ФЗ "О некоммерческих организациях".</w:t>
      </w:r>
    </w:p>
    <w:p w:rsidR="00912374" w:rsidRDefault="00377593" w:rsidP="003775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7593">
        <w:rPr>
          <w:rFonts w:ascii="Times New Roman" w:hAnsi="Times New Roman" w:cs="Times New Roman"/>
          <w:sz w:val="28"/>
          <w:szCs w:val="28"/>
        </w:rPr>
        <w:t>Распоряжение министерства образования Российской Федерации № Р - 145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="0016465B">
        <w:rPr>
          <w:rFonts w:ascii="Times New Roman" w:hAnsi="Times New Roman" w:cs="Times New Roman"/>
          <w:sz w:val="28"/>
          <w:szCs w:val="28"/>
        </w:rPr>
        <w:t>.</w:t>
      </w:r>
    </w:p>
    <w:p w:rsidR="0031082E" w:rsidRPr="00377593" w:rsidRDefault="0031082E" w:rsidP="003108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12374" w:rsidRDefault="0031082E" w:rsidP="0031082E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2E">
        <w:rPr>
          <w:rFonts w:ascii="Times New Roman" w:hAnsi="Times New Roman" w:cs="Times New Roman"/>
          <w:b/>
          <w:sz w:val="28"/>
          <w:szCs w:val="28"/>
        </w:rPr>
        <w:t xml:space="preserve">Задачи целевой модели наставничества </w:t>
      </w:r>
    </w:p>
    <w:p w:rsidR="0031082E" w:rsidRPr="0031082E" w:rsidRDefault="0031082E" w:rsidP="003108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82E">
        <w:rPr>
          <w:rFonts w:ascii="Times New Roman" w:hAnsi="Times New Roman" w:cs="Times New Roman"/>
        </w:rPr>
        <w:t xml:space="preserve">- </w:t>
      </w:r>
      <w:r w:rsidRPr="0031082E">
        <w:rPr>
          <w:rFonts w:ascii="Times New Roman" w:hAnsi="Times New Roman" w:cs="Times New Roman"/>
          <w:sz w:val="28"/>
          <w:szCs w:val="28"/>
        </w:rPr>
        <w:t>Разработка и реализация мероприятий «дорожной карты» внедрения целевой модели.</w:t>
      </w:r>
    </w:p>
    <w:p w:rsidR="0031082E" w:rsidRDefault="0031082E" w:rsidP="003108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82E">
        <w:rPr>
          <w:rFonts w:ascii="Times New Roman" w:hAnsi="Times New Roman" w:cs="Times New Roman"/>
          <w:sz w:val="28"/>
          <w:szCs w:val="28"/>
        </w:rPr>
        <w:t xml:space="preserve"> - Разработка и реализация программ наставничества. </w:t>
      </w:r>
    </w:p>
    <w:p w:rsidR="0031082E" w:rsidRDefault="0031082E" w:rsidP="003108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82E">
        <w:rPr>
          <w:rFonts w:ascii="Times New Roman" w:hAnsi="Times New Roman" w:cs="Times New Roman"/>
          <w:sz w:val="28"/>
          <w:szCs w:val="28"/>
        </w:rPr>
        <w:t xml:space="preserve">- 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 </w:t>
      </w:r>
    </w:p>
    <w:p w:rsidR="0031082E" w:rsidRPr="0031082E" w:rsidRDefault="0031082E" w:rsidP="003108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82E">
        <w:rPr>
          <w:rFonts w:ascii="Times New Roman" w:hAnsi="Times New Roman" w:cs="Times New Roman"/>
          <w:sz w:val="28"/>
          <w:szCs w:val="28"/>
        </w:rPr>
        <w:t>- Инфраструктурное и материально-техническое обеспечение реализации программ наставничества.</w:t>
      </w:r>
    </w:p>
    <w:p w:rsidR="0031082E" w:rsidRDefault="0031082E" w:rsidP="003108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82E">
        <w:rPr>
          <w:rFonts w:ascii="Times New Roman" w:hAnsi="Times New Roman" w:cs="Times New Roman"/>
          <w:sz w:val="28"/>
          <w:szCs w:val="28"/>
        </w:rPr>
        <w:t xml:space="preserve"> - Осуществление персонифицированного учета обучающихся, молодых специалистов и педагогов, участвующих в программах наставничества. </w:t>
      </w:r>
    </w:p>
    <w:p w:rsidR="0031082E" w:rsidRPr="0031082E" w:rsidRDefault="0031082E" w:rsidP="003108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82E">
        <w:rPr>
          <w:rFonts w:ascii="Times New Roman" w:hAnsi="Times New Roman" w:cs="Times New Roman"/>
          <w:sz w:val="28"/>
          <w:szCs w:val="28"/>
        </w:rPr>
        <w:t xml:space="preserve">- Проведение внутреннего мониторинга реализации и эффективности программ наставничества в школе. </w:t>
      </w:r>
    </w:p>
    <w:p w:rsidR="0031082E" w:rsidRPr="0031082E" w:rsidRDefault="0031082E" w:rsidP="003108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82E">
        <w:rPr>
          <w:rFonts w:ascii="Times New Roman" w:hAnsi="Times New Roman" w:cs="Times New Roman"/>
          <w:sz w:val="28"/>
          <w:szCs w:val="28"/>
        </w:rPr>
        <w:t>- Формирования баз данных Программы наставничества и лучших практик.</w:t>
      </w:r>
    </w:p>
    <w:p w:rsidR="0031082E" w:rsidRDefault="0031082E" w:rsidP="003108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82E">
        <w:rPr>
          <w:rFonts w:ascii="Times New Roman" w:hAnsi="Times New Roman" w:cs="Times New Roman"/>
          <w:sz w:val="28"/>
          <w:szCs w:val="28"/>
        </w:rPr>
        <w:t xml:space="preserve"> -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31082E" w:rsidRDefault="0031082E" w:rsidP="003108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082E" w:rsidRDefault="0031082E" w:rsidP="0031082E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внедрения целевой модели наставничества</w:t>
      </w:r>
    </w:p>
    <w:p w:rsidR="00EE273B" w:rsidRPr="00EE273B" w:rsidRDefault="0031082E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EE273B">
        <w:rPr>
          <w:rFonts w:ascii="Times New Roman" w:hAnsi="Times New Roman" w:cs="Times New Roman"/>
          <w:sz w:val="28"/>
          <w:szCs w:val="28"/>
        </w:rPr>
        <w:t xml:space="preserve">Измеримое улучшение показателей, обучающихся в образовательной, культурной, спортивной сферах и сфере дополнительного образования. </w:t>
      </w:r>
    </w:p>
    <w:p w:rsidR="00EE273B" w:rsidRPr="00EE273B" w:rsidRDefault="0031082E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73B">
        <w:rPr>
          <w:rFonts w:ascii="Times New Roman" w:hAnsi="Times New Roman" w:cs="Times New Roman"/>
          <w:sz w:val="28"/>
          <w:szCs w:val="28"/>
        </w:rPr>
        <w:t>- 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EE273B" w:rsidRPr="00EE273B" w:rsidRDefault="0031082E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73B">
        <w:rPr>
          <w:rFonts w:ascii="Times New Roman" w:hAnsi="Times New Roman" w:cs="Times New Roman"/>
          <w:sz w:val="28"/>
          <w:szCs w:val="28"/>
        </w:rPr>
        <w:lastRenderedPageBreak/>
        <w:t xml:space="preserve"> - 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:rsidR="00EE273B" w:rsidRPr="00EE273B" w:rsidRDefault="0031082E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73B">
        <w:rPr>
          <w:rFonts w:ascii="Times New Roman" w:hAnsi="Times New Roman" w:cs="Times New Roman"/>
          <w:sz w:val="28"/>
          <w:szCs w:val="28"/>
        </w:rPr>
        <w:t xml:space="preserve"> - Рост мотивации к саморазвитию обучающихся. </w:t>
      </w:r>
    </w:p>
    <w:p w:rsidR="00EE273B" w:rsidRPr="00EE273B" w:rsidRDefault="0031082E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73B">
        <w:rPr>
          <w:rFonts w:ascii="Times New Roman" w:hAnsi="Times New Roman" w:cs="Times New Roman"/>
          <w:sz w:val="28"/>
          <w:szCs w:val="28"/>
        </w:rPr>
        <w:t>- Снижение показателей неуспеваемости обучающихся.</w:t>
      </w:r>
    </w:p>
    <w:p w:rsidR="00EE273B" w:rsidRPr="00EE273B" w:rsidRDefault="0031082E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73B">
        <w:rPr>
          <w:rFonts w:ascii="Times New Roman" w:hAnsi="Times New Roman" w:cs="Times New Roman"/>
          <w:sz w:val="28"/>
          <w:szCs w:val="28"/>
        </w:rPr>
        <w:t xml:space="preserve">- Формирование осознанной позиции, необходимой для выбора образовательной траектории и будущей профессиональной реализации. </w:t>
      </w:r>
    </w:p>
    <w:p w:rsidR="00EE273B" w:rsidRPr="00EE273B" w:rsidRDefault="0031082E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73B">
        <w:rPr>
          <w:rFonts w:ascii="Times New Roman" w:hAnsi="Times New Roman" w:cs="Times New Roman"/>
          <w:sz w:val="28"/>
          <w:szCs w:val="28"/>
        </w:rPr>
        <w:t>- Формирования активной гражданской позиции школьного сообщества.</w:t>
      </w:r>
    </w:p>
    <w:p w:rsidR="00EE273B" w:rsidRPr="00EE273B" w:rsidRDefault="0031082E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73B">
        <w:rPr>
          <w:rFonts w:ascii="Times New Roman" w:hAnsi="Times New Roman" w:cs="Times New Roman"/>
          <w:sz w:val="28"/>
          <w:szCs w:val="28"/>
        </w:rPr>
        <w:t xml:space="preserve"> - Повышение уровня сформированности ценностных и жизненных позиций и ориентиров. </w:t>
      </w:r>
    </w:p>
    <w:p w:rsidR="00EE273B" w:rsidRPr="00EE273B" w:rsidRDefault="0031082E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73B">
        <w:rPr>
          <w:rFonts w:ascii="Times New Roman" w:hAnsi="Times New Roman" w:cs="Times New Roman"/>
          <w:sz w:val="28"/>
          <w:szCs w:val="28"/>
        </w:rPr>
        <w:t xml:space="preserve">- Снижение конфликтности и развитые коммуникативных навыков, для горизонтального и вертикального социального движения. </w:t>
      </w:r>
    </w:p>
    <w:p w:rsidR="00EE273B" w:rsidRDefault="0031082E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73B">
        <w:rPr>
          <w:rFonts w:ascii="Times New Roman" w:hAnsi="Times New Roman" w:cs="Times New Roman"/>
          <w:sz w:val="28"/>
          <w:szCs w:val="28"/>
        </w:rPr>
        <w:t>- Увеличение доли учащихся, участвующих в программах развития талантливых обучающихся.</w:t>
      </w:r>
    </w:p>
    <w:p w:rsidR="0031082E" w:rsidRDefault="0031082E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73B">
        <w:rPr>
          <w:rFonts w:ascii="Times New Roman" w:hAnsi="Times New Roman" w:cs="Times New Roman"/>
          <w:sz w:val="28"/>
          <w:szCs w:val="28"/>
        </w:rPr>
        <w:t xml:space="preserve"> - Снижение проблем адаптации в (новом) учебном коллективе: </w:t>
      </w:r>
      <w:r w:rsidR="00EE273B" w:rsidRPr="00EE273B">
        <w:rPr>
          <w:rFonts w:ascii="Times New Roman" w:hAnsi="Times New Roman" w:cs="Times New Roman"/>
          <w:sz w:val="28"/>
          <w:szCs w:val="28"/>
        </w:rPr>
        <w:t>п</w:t>
      </w:r>
      <w:r w:rsidRPr="00EE273B">
        <w:rPr>
          <w:rFonts w:ascii="Times New Roman" w:hAnsi="Times New Roman" w:cs="Times New Roman"/>
          <w:sz w:val="28"/>
          <w:szCs w:val="28"/>
        </w:rPr>
        <w:t>сихологические, организационные и социальные.</w:t>
      </w:r>
    </w:p>
    <w:p w:rsidR="00450464" w:rsidRDefault="00450464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6D33" w:rsidRDefault="00F56D33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9"/>
        <w:gridCol w:w="6056"/>
      </w:tblGrid>
      <w:tr w:rsidR="00450464" w:rsidRPr="00992851" w:rsidTr="009A682C">
        <w:trPr>
          <w:trHeight w:hRule="exact" w:val="293"/>
        </w:trPr>
        <w:tc>
          <w:tcPr>
            <w:tcW w:w="3529" w:type="dxa"/>
            <w:shd w:val="clear" w:color="auto" w:fill="FFFFFF"/>
            <w:vAlign w:val="bottom"/>
          </w:tcPr>
          <w:p w:rsidR="00450464" w:rsidRPr="00992851" w:rsidRDefault="00450464" w:rsidP="00450464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lastRenderedPageBreak/>
              <w:t>Уровни структуры</w:t>
            </w:r>
          </w:p>
        </w:tc>
        <w:tc>
          <w:tcPr>
            <w:tcW w:w="6056" w:type="dxa"/>
            <w:shd w:val="clear" w:color="auto" w:fill="FFFFFF"/>
            <w:vAlign w:val="bottom"/>
          </w:tcPr>
          <w:p w:rsidR="00450464" w:rsidRPr="00992851" w:rsidRDefault="00450464" w:rsidP="00450464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Направление деятельности</w:t>
            </w:r>
          </w:p>
        </w:tc>
      </w:tr>
      <w:tr w:rsidR="00450464" w:rsidRPr="00992851" w:rsidTr="009A682C">
        <w:trPr>
          <w:trHeight w:hRule="exact" w:val="3954"/>
        </w:trPr>
        <w:tc>
          <w:tcPr>
            <w:tcW w:w="3529" w:type="dxa"/>
            <w:shd w:val="clear" w:color="auto" w:fill="FFFFFF"/>
            <w:vAlign w:val="center"/>
          </w:tcPr>
          <w:p w:rsidR="00450464" w:rsidRPr="00992851" w:rsidRDefault="0027001A" w:rsidP="00450464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МАУ ДО </w:t>
            </w:r>
            <w:r w:rsidR="00450464" w:rsidRPr="00992851">
              <w:rPr>
                <w:b/>
                <w:sz w:val="24"/>
                <w:szCs w:val="24"/>
              </w:rPr>
              <w:t>СШ КГО</w:t>
            </w:r>
          </w:p>
        </w:tc>
        <w:tc>
          <w:tcPr>
            <w:tcW w:w="6056" w:type="dxa"/>
            <w:shd w:val="clear" w:color="auto" w:fill="FFFFFF"/>
          </w:tcPr>
          <w:p w:rsidR="00450464" w:rsidRPr="00992851" w:rsidRDefault="00450464" w:rsidP="0045046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модели</w:t>
            </w:r>
          </w:p>
          <w:p w:rsidR="00450464" w:rsidRPr="00992851" w:rsidRDefault="0027001A" w:rsidP="00450464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наставничества </w:t>
            </w:r>
            <w:r w:rsidR="00450464" w:rsidRPr="00992851">
              <w:rPr>
                <w:sz w:val="24"/>
                <w:szCs w:val="24"/>
              </w:rPr>
              <w:t>СШ</w:t>
            </w:r>
          </w:p>
          <w:p w:rsidR="00450464" w:rsidRPr="00992851" w:rsidRDefault="00450464" w:rsidP="0045046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 xml:space="preserve">Разработка </w:t>
            </w:r>
            <w:r w:rsidR="0027001A">
              <w:rPr>
                <w:sz w:val="24"/>
                <w:szCs w:val="24"/>
              </w:rPr>
              <w:t xml:space="preserve">целевой модели наставничества </w:t>
            </w:r>
            <w:r w:rsidRPr="00992851">
              <w:rPr>
                <w:sz w:val="24"/>
                <w:szCs w:val="24"/>
              </w:rPr>
              <w:t>СШ</w:t>
            </w:r>
          </w:p>
          <w:p w:rsidR="00450464" w:rsidRPr="00992851" w:rsidRDefault="00450464" w:rsidP="0045046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Разработка и реализация мероприятий дорожной карты внедрения</w:t>
            </w:r>
            <w:r w:rsidR="0027001A">
              <w:rPr>
                <w:sz w:val="24"/>
                <w:szCs w:val="24"/>
              </w:rPr>
              <w:t xml:space="preserve"> целевой модели </w:t>
            </w:r>
            <w:r w:rsidRPr="00992851">
              <w:rPr>
                <w:sz w:val="24"/>
                <w:szCs w:val="24"/>
              </w:rPr>
              <w:t>СШ</w:t>
            </w:r>
          </w:p>
          <w:p w:rsidR="00450464" w:rsidRPr="00992851" w:rsidRDefault="00450464" w:rsidP="0045046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Реализация программ наставничества.</w:t>
            </w:r>
          </w:p>
          <w:p w:rsidR="00450464" w:rsidRPr="00992851" w:rsidRDefault="00450464" w:rsidP="0045046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08"/>
              </w:tabs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Реализация кадровой политики в программе наставничества.</w:t>
            </w:r>
          </w:p>
          <w:p w:rsidR="00450464" w:rsidRPr="00992851" w:rsidRDefault="00450464" w:rsidP="0045046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88"/>
              </w:tabs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Назначение кура</w:t>
            </w:r>
            <w:r w:rsidR="0027001A">
              <w:rPr>
                <w:sz w:val="24"/>
                <w:szCs w:val="24"/>
              </w:rPr>
              <w:t xml:space="preserve">тора внедрения целевой модели </w:t>
            </w:r>
            <w:r w:rsidRPr="00992851">
              <w:rPr>
                <w:sz w:val="24"/>
                <w:szCs w:val="24"/>
              </w:rPr>
              <w:t>СШ</w:t>
            </w:r>
          </w:p>
          <w:p w:rsidR="00450464" w:rsidRPr="00992851" w:rsidRDefault="00450464" w:rsidP="0045046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98"/>
              </w:tabs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Инфраструктурное и материально-</w:t>
            </w:r>
            <w:r w:rsidRPr="00992851">
              <w:rPr>
                <w:sz w:val="24"/>
                <w:szCs w:val="24"/>
              </w:rPr>
              <w:softHyphen/>
              <w:t>техническое обеспечение.</w:t>
            </w:r>
          </w:p>
        </w:tc>
      </w:tr>
      <w:tr w:rsidR="00450464" w:rsidRPr="00992851" w:rsidTr="009A682C">
        <w:trPr>
          <w:trHeight w:hRule="exact" w:val="3272"/>
        </w:trPr>
        <w:tc>
          <w:tcPr>
            <w:tcW w:w="3529" w:type="dxa"/>
            <w:shd w:val="clear" w:color="auto" w:fill="FFFFFF"/>
          </w:tcPr>
          <w:p w:rsidR="00450464" w:rsidRPr="00992851" w:rsidRDefault="00450464" w:rsidP="00450464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450464" w:rsidRPr="00992851" w:rsidRDefault="00450464" w:rsidP="00450464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992851">
              <w:rPr>
                <w:b/>
                <w:sz w:val="24"/>
                <w:szCs w:val="24"/>
              </w:rPr>
              <w:t>Куратор модели наставничества МАУ</w:t>
            </w:r>
            <w:r w:rsidR="0027001A">
              <w:rPr>
                <w:b/>
                <w:sz w:val="24"/>
                <w:szCs w:val="24"/>
              </w:rPr>
              <w:t xml:space="preserve"> ДО </w:t>
            </w:r>
            <w:r w:rsidRPr="00992851">
              <w:rPr>
                <w:b/>
                <w:sz w:val="24"/>
                <w:szCs w:val="24"/>
              </w:rPr>
              <w:t>СШ КГО</w:t>
            </w:r>
          </w:p>
        </w:tc>
        <w:tc>
          <w:tcPr>
            <w:tcW w:w="6056" w:type="dxa"/>
            <w:shd w:val="clear" w:color="auto" w:fill="FFFFFF"/>
          </w:tcPr>
          <w:p w:rsidR="00450464" w:rsidRPr="00992851" w:rsidRDefault="00450464" w:rsidP="00450464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98"/>
              </w:tabs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Формирование базы наставников и наставляемых.</w:t>
            </w:r>
          </w:p>
          <w:p w:rsidR="00450464" w:rsidRPr="00992851" w:rsidRDefault="00450464" w:rsidP="00450464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02"/>
              </w:tabs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450464" w:rsidRPr="00992851" w:rsidRDefault="00450464" w:rsidP="00450464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450464" w:rsidRPr="00992851" w:rsidRDefault="00450464" w:rsidP="00450464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firstLine="26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Контроль проведения программ наставничества.</w:t>
            </w:r>
          </w:p>
          <w:p w:rsidR="00450464" w:rsidRPr="00992851" w:rsidRDefault="00450464" w:rsidP="00450464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475"/>
              </w:tabs>
              <w:spacing w:after="0" w:line="274" w:lineRule="exact"/>
              <w:ind w:firstLine="26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Участие в оценке вовлеченности обучающихся в различные формы наставничества.</w:t>
            </w:r>
          </w:p>
          <w:p w:rsidR="00450464" w:rsidRPr="00992851" w:rsidRDefault="00450464" w:rsidP="00450464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450464" w:rsidRPr="00992851" w:rsidRDefault="00450464" w:rsidP="00450464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60"/>
              </w:tabs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Мониторинг результатов эффективности реализации.</w:t>
            </w:r>
          </w:p>
        </w:tc>
      </w:tr>
      <w:tr w:rsidR="00450464" w:rsidRPr="00992851" w:rsidTr="009A682C">
        <w:trPr>
          <w:trHeight w:hRule="exact" w:val="1118"/>
        </w:trPr>
        <w:tc>
          <w:tcPr>
            <w:tcW w:w="3529" w:type="dxa"/>
            <w:shd w:val="clear" w:color="auto" w:fill="FFFFFF"/>
          </w:tcPr>
          <w:p w:rsidR="00992851" w:rsidRPr="00992851" w:rsidRDefault="00992851" w:rsidP="00992851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450464" w:rsidRPr="00992851" w:rsidRDefault="00450464" w:rsidP="00992851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992851">
              <w:rPr>
                <w:b/>
                <w:sz w:val="24"/>
                <w:szCs w:val="24"/>
              </w:rPr>
              <w:t>Ответственные лица за реализацией форм наставничества</w:t>
            </w:r>
          </w:p>
        </w:tc>
        <w:tc>
          <w:tcPr>
            <w:tcW w:w="6056" w:type="dxa"/>
            <w:shd w:val="clear" w:color="auto" w:fill="FFFFFF"/>
          </w:tcPr>
          <w:p w:rsidR="00450464" w:rsidRPr="00992851" w:rsidRDefault="00450464" w:rsidP="00450464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Разработка программ моделей форм наставничества.</w:t>
            </w:r>
          </w:p>
          <w:p w:rsidR="00450464" w:rsidRPr="00992851" w:rsidRDefault="00450464" w:rsidP="00450464">
            <w:pPr>
              <w:pStyle w:val="20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Контроль целевой модели наставничества.</w:t>
            </w:r>
          </w:p>
        </w:tc>
      </w:tr>
      <w:tr w:rsidR="00450464" w:rsidRPr="00992851" w:rsidTr="009A682C">
        <w:trPr>
          <w:trHeight w:hRule="exact" w:val="1422"/>
        </w:trPr>
        <w:tc>
          <w:tcPr>
            <w:tcW w:w="3529" w:type="dxa"/>
            <w:shd w:val="clear" w:color="auto" w:fill="FFFFFF"/>
          </w:tcPr>
          <w:p w:rsidR="00992851" w:rsidRDefault="00992851" w:rsidP="00450464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50464" w:rsidRPr="00992851" w:rsidRDefault="00450464" w:rsidP="00992851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992851">
              <w:rPr>
                <w:b/>
                <w:sz w:val="24"/>
                <w:szCs w:val="24"/>
              </w:rPr>
              <w:t>Наставники и наставляемые</w:t>
            </w:r>
          </w:p>
        </w:tc>
        <w:tc>
          <w:tcPr>
            <w:tcW w:w="6056" w:type="dxa"/>
            <w:shd w:val="clear" w:color="auto" w:fill="FFFFFF"/>
          </w:tcPr>
          <w:p w:rsidR="00450464" w:rsidRPr="00992851" w:rsidRDefault="00450464" w:rsidP="004323E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spacing w:after="240" w:line="278" w:lineRule="exact"/>
              <w:ind w:left="147"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Реализация Форма наставничества «Ученик - ученик».</w:t>
            </w:r>
          </w:p>
          <w:p w:rsidR="00450464" w:rsidRDefault="00450464" w:rsidP="00E40C51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24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92851">
              <w:rPr>
                <w:sz w:val="24"/>
                <w:szCs w:val="24"/>
              </w:rPr>
              <w:t>Реализация Форма наставничества «</w:t>
            </w:r>
            <w:r w:rsidR="00E40C51">
              <w:rPr>
                <w:sz w:val="24"/>
                <w:szCs w:val="24"/>
              </w:rPr>
              <w:t>педагог-педагог</w:t>
            </w:r>
            <w:r w:rsidRPr="00992851">
              <w:rPr>
                <w:sz w:val="24"/>
                <w:szCs w:val="24"/>
              </w:rPr>
              <w:t>».</w:t>
            </w:r>
          </w:p>
          <w:p w:rsidR="00E378A4" w:rsidRPr="00992851" w:rsidRDefault="00E378A4" w:rsidP="00DB0481">
            <w:pPr>
              <w:pStyle w:val="20"/>
              <w:shd w:val="clear" w:color="auto" w:fill="auto"/>
              <w:tabs>
                <w:tab w:val="left" w:pos="355"/>
              </w:tabs>
              <w:spacing w:before="240" w:after="0" w:line="274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50464" w:rsidRDefault="00450464" w:rsidP="00EE273B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3EA" w:rsidRDefault="004323EA" w:rsidP="00E378A4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3EA">
        <w:rPr>
          <w:rFonts w:ascii="Times New Roman" w:hAnsi="Times New Roman" w:cs="Times New Roman"/>
          <w:b/>
          <w:sz w:val="28"/>
          <w:szCs w:val="28"/>
        </w:rPr>
        <w:t>Кадровая система реализации целевой модели наставничества</w:t>
      </w:r>
      <w:r w:rsidR="0027001A">
        <w:rPr>
          <w:rFonts w:ascii="Times New Roman" w:hAnsi="Times New Roman" w:cs="Times New Roman"/>
          <w:b/>
          <w:sz w:val="28"/>
          <w:szCs w:val="28"/>
        </w:rPr>
        <w:t xml:space="preserve"> в МАУ ДО </w:t>
      </w:r>
      <w:r>
        <w:rPr>
          <w:rFonts w:ascii="Times New Roman" w:hAnsi="Times New Roman" w:cs="Times New Roman"/>
          <w:b/>
          <w:sz w:val="28"/>
          <w:szCs w:val="28"/>
        </w:rPr>
        <w:t>СШ КГО</w:t>
      </w:r>
    </w:p>
    <w:p w:rsidR="004323EA" w:rsidRPr="004323EA" w:rsidRDefault="004323EA" w:rsidP="004323E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 xml:space="preserve">В Целевой модели наставничества выделяется три главные роли: </w:t>
      </w:r>
    </w:p>
    <w:p w:rsidR="004323EA" w:rsidRPr="004323EA" w:rsidRDefault="004323EA" w:rsidP="004323E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 xml:space="preserve">1. </w:t>
      </w:r>
      <w:r w:rsidRPr="00F12FB6">
        <w:rPr>
          <w:rFonts w:ascii="Times New Roman" w:hAnsi="Times New Roman" w:cs="Times New Roman"/>
          <w:i/>
          <w:sz w:val="28"/>
          <w:szCs w:val="28"/>
        </w:rPr>
        <w:t xml:space="preserve">Наставляемый </w:t>
      </w:r>
      <w:r w:rsidRPr="004323EA">
        <w:rPr>
          <w:rFonts w:ascii="Times New Roman" w:hAnsi="Times New Roman" w:cs="Times New Roman"/>
          <w:sz w:val="28"/>
          <w:szCs w:val="28"/>
        </w:rPr>
        <w:t xml:space="preserve">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</w:t>
      </w:r>
    </w:p>
    <w:p w:rsidR="004323EA" w:rsidRPr="004323EA" w:rsidRDefault="004323EA" w:rsidP="004323E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 xml:space="preserve">2. </w:t>
      </w:r>
      <w:r w:rsidRPr="00F12FB6">
        <w:rPr>
          <w:rFonts w:ascii="Times New Roman" w:hAnsi="Times New Roman" w:cs="Times New Roman"/>
          <w:i/>
          <w:sz w:val="28"/>
          <w:szCs w:val="28"/>
        </w:rPr>
        <w:t>Наставник</w:t>
      </w:r>
      <w:r w:rsidRPr="004323EA">
        <w:rPr>
          <w:rFonts w:ascii="Times New Roman" w:hAnsi="Times New Roman" w:cs="Times New Roman"/>
          <w:sz w:val="28"/>
          <w:szCs w:val="28"/>
        </w:rPr>
        <w:t xml:space="preserve">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4323EA" w:rsidRPr="004323EA" w:rsidRDefault="004323EA" w:rsidP="004323E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F12FB6">
        <w:rPr>
          <w:rFonts w:ascii="Times New Roman" w:hAnsi="Times New Roman" w:cs="Times New Roman"/>
          <w:i/>
          <w:sz w:val="28"/>
          <w:szCs w:val="28"/>
        </w:rPr>
        <w:t>Куратор</w:t>
      </w:r>
      <w:r w:rsidRPr="004323EA">
        <w:rPr>
          <w:rFonts w:ascii="Times New Roman" w:hAnsi="Times New Roman" w:cs="Times New Roman"/>
          <w:sz w:val="28"/>
          <w:szCs w:val="28"/>
        </w:rPr>
        <w:t xml:space="preserve"> - сотрудник образовательной организации, который отвечает за организацию всего цикла программы наставничества. </w:t>
      </w:r>
    </w:p>
    <w:p w:rsidR="004323EA" w:rsidRPr="004323EA" w:rsidRDefault="004323EA" w:rsidP="004323E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 xml:space="preserve">Реализация наставнической программы происходит через работу куратора с двумя базами: базой наставляемых и базой наставников. </w:t>
      </w:r>
    </w:p>
    <w:p w:rsidR="004323EA" w:rsidRPr="004323EA" w:rsidRDefault="004323EA" w:rsidP="004323E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 xml:space="preserve">Формирование этих </w:t>
      </w:r>
      <w:r w:rsidR="0027001A">
        <w:rPr>
          <w:rFonts w:ascii="Times New Roman" w:hAnsi="Times New Roman" w:cs="Times New Roman"/>
          <w:sz w:val="28"/>
          <w:szCs w:val="28"/>
        </w:rPr>
        <w:t xml:space="preserve">баз осуществляется директором </w:t>
      </w:r>
      <w:r w:rsidRPr="004323EA">
        <w:rPr>
          <w:rFonts w:ascii="Times New Roman" w:hAnsi="Times New Roman" w:cs="Times New Roman"/>
          <w:sz w:val="28"/>
          <w:szCs w:val="28"/>
        </w:rPr>
        <w:t>СШ, куратором, педагогами и иными лицами школы, располагающими информацией о потребностях педагогов и подростков - будущих участников программы:</w:t>
      </w:r>
    </w:p>
    <w:p w:rsidR="004323EA" w:rsidRPr="004323EA" w:rsidRDefault="004323EA" w:rsidP="004323E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 xml:space="preserve">• Формирование базы наставляемых: </w:t>
      </w:r>
    </w:p>
    <w:p w:rsidR="004323EA" w:rsidRPr="004323EA" w:rsidRDefault="004323EA" w:rsidP="004323EA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 xml:space="preserve">из числа обучающихся: </w:t>
      </w:r>
    </w:p>
    <w:p w:rsidR="004323EA" w:rsidRPr="004323EA" w:rsidRDefault="004323EA" w:rsidP="004323EA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 xml:space="preserve">проявивших выдающиеся способности; </w:t>
      </w:r>
    </w:p>
    <w:p w:rsidR="004323EA" w:rsidRPr="004323EA" w:rsidRDefault="004323EA" w:rsidP="004323EA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 xml:space="preserve">демонстрирующий неудовлетворительные образовательные результаты; </w:t>
      </w:r>
    </w:p>
    <w:p w:rsidR="004323EA" w:rsidRPr="004323EA" w:rsidRDefault="004323EA" w:rsidP="004323EA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 xml:space="preserve">попавших в трудную жизненную ситуацию; </w:t>
      </w:r>
    </w:p>
    <w:p w:rsidR="004323EA" w:rsidRPr="004323EA" w:rsidRDefault="004323EA" w:rsidP="004323EA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 xml:space="preserve">имеющих проблемы с поведением; </w:t>
      </w:r>
    </w:p>
    <w:p w:rsidR="004323EA" w:rsidRPr="004323EA" w:rsidRDefault="004323EA" w:rsidP="004323EA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 xml:space="preserve">не принимающих участие в жизни школы, отстраненных от коллектива. </w:t>
      </w:r>
    </w:p>
    <w:p w:rsidR="004323EA" w:rsidRPr="004323EA" w:rsidRDefault="004323EA" w:rsidP="004323E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>• Формирование базы наставников из числа:</w:t>
      </w:r>
    </w:p>
    <w:p w:rsidR="004323EA" w:rsidRPr="004323EA" w:rsidRDefault="004323EA" w:rsidP="004323E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 xml:space="preserve">обучающихся, мотивированных помочь сверстникам в образовательных, спортивных, творческих и адаптационных вопросах; </w:t>
      </w:r>
    </w:p>
    <w:p w:rsidR="004323EA" w:rsidRPr="007F7CA3" w:rsidRDefault="004323EA" w:rsidP="004323E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3EA">
        <w:rPr>
          <w:rFonts w:ascii="Times New Roman" w:hAnsi="Times New Roman" w:cs="Times New Roman"/>
          <w:sz w:val="28"/>
          <w:szCs w:val="28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атмосферы.</w:t>
      </w:r>
    </w:p>
    <w:p w:rsidR="007F7CA3" w:rsidRDefault="007F7CA3" w:rsidP="007F7CA3">
      <w:pPr>
        <w:pStyle w:val="a4"/>
        <w:spacing w:after="0"/>
        <w:ind w:left="16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653F26" w:rsidRPr="00653F26" w:rsidTr="00FC1CA3">
        <w:tc>
          <w:tcPr>
            <w:tcW w:w="1980" w:type="dxa"/>
            <w:vAlign w:val="bottom"/>
          </w:tcPr>
          <w:p w:rsidR="00653F26" w:rsidRPr="00653F26" w:rsidRDefault="00653F26" w:rsidP="00653F26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53F26">
              <w:rPr>
                <w:sz w:val="24"/>
                <w:szCs w:val="24"/>
              </w:rPr>
              <w:t>Этапы</w:t>
            </w:r>
          </w:p>
        </w:tc>
        <w:tc>
          <w:tcPr>
            <w:tcW w:w="4250" w:type="dxa"/>
            <w:vAlign w:val="bottom"/>
          </w:tcPr>
          <w:p w:rsidR="00653F26" w:rsidRPr="00653F26" w:rsidRDefault="00653F26" w:rsidP="00653F26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53F26">
              <w:rPr>
                <w:sz w:val="24"/>
                <w:szCs w:val="24"/>
              </w:rPr>
              <w:t>Мероприятия</w:t>
            </w:r>
          </w:p>
        </w:tc>
        <w:tc>
          <w:tcPr>
            <w:tcW w:w="3115" w:type="dxa"/>
            <w:vAlign w:val="bottom"/>
          </w:tcPr>
          <w:p w:rsidR="00653F26" w:rsidRPr="00653F26" w:rsidRDefault="00653F26" w:rsidP="00653F26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53F26">
              <w:rPr>
                <w:sz w:val="24"/>
                <w:szCs w:val="24"/>
              </w:rPr>
              <w:t>Результат</w:t>
            </w:r>
          </w:p>
        </w:tc>
      </w:tr>
      <w:tr w:rsidR="00653F26" w:rsidRPr="00653F26" w:rsidTr="00FC1CA3">
        <w:tc>
          <w:tcPr>
            <w:tcW w:w="1980" w:type="dxa"/>
          </w:tcPr>
          <w:p w:rsidR="00653F26" w:rsidRPr="00653F26" w:rsidRDefault="00653F26" w:rsidP="00653F2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F26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программы</w:t>
            </w:r>
          </w:p>
        </w:tc>
        <w:tc>
          <w:tcPr>
            <w:tcW w:w="4250" w:type="dxa"/>
            <w:vAlign w:val="bottom"/>
          </w:tcPr>
          <w:p w:rsidR="00653F26" w:rsidRDefault="00653F26" w:rsidP="00653F26">
            <w:pPr>
              <w:pStyle w:val="20"/>
              <w:shd w:val="clear" w:color="auto" w:fill="auto"/>
              <w:spacing w:after="0" w:line="274" w:lineRule="exact"/>
              <w:ind w:firstLine="0"/>
            </w:pPr>
            <w:r w:rsidRPr="00653F26">
              <w:rPr>
                <w:sz w:val="24"/>
                <w:szCs w:val="24"/>
              </w:rPr>
              <w:t>1. Создание благоприятных условий</w:t>
            </w:r>
            <w:r w:rsidR="005C173F">
              <w:rPr>
                <w:sz w:val="24"/>
                <w:szCs w:val="24"/>
              </w:rPr>
              <w:t xml:space="preserve"> </w:t>
            </w:r>
            <w:r>
              <w:t>для запуска программы.</w:t>
            </w:r>
          </w:p>
          <w:p w:rsidR="00653F26" w:rsidRDefault="00653F26" w:rsidP="00653F26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02"/>
              </w:tabs>
              <w:spacing w:after="0" w:line="274" w:lineRule="exact"/>
              <w:ind w:firstLine="0"/>
            </w:pPr>
            <w:r>
              <w:t>Сбор предварительных запросов от потенциальных наставляемых.</w:t>
            </w:r>
          </w:p>
          <w:p w:rsidR="00653F26" w:rsidRPr="00653F26" w:rsidRDefault="00653F26" w:rsidP="00653F26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88"/>
              </w:tabs>
              <w:spacing w:after="0" w:line="274" w:lineRule="exact"/>
              <w:ind w:firstLine="0"/>
              <w:rPr>
                <w:sz w:val="24"/>
                <w:szCs w:val="24"/>
              </w:rPr>
            </w:pPr>
            <w:r>
              <w:t>Выбор аудитории для поиска наставников.</w:t>
            </w:r>
          </w:p>
          <w:p w:rsidR="00653F26" w:rsidRPr="00653F26" w:rsidRDefault="00653F26" w:rsidP="00653F26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88"/>
              </w:tabs>
              <w:spacing w:after="0" w:line="274" w:lineRule="exact"/>
              <w:ind w:firstLine="0"/>
              <w:rPr>
                <w:sz w:val="24"/>
                <w:szCs w:val="24"/>
              </w:rPr>
            </w:pPr>
            <w:r>
              <w:t>Информирование и в выбор форм наставничества.</w:t>
            </w:r>
          </w:p>
        </w:tc>
        <w:tc>
          <w:tcPr>
            <w:tcW w:w="3115" w:type="dxa"/>
          </w:tcPr>
          <w:p w:rsidR="00653F26" w:rsidRPr="00653F26" w:rsidRDefault="00653F26" w:rsidP="00653F26">
            <w:pPr>
              <w:pStyle w:val="2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653F26">
              <w:rPr>
                <w:sz w:val="24"/>
                <w:szCs w:val="24"/>
              </w:rPr>
              <w:t>Дорожная карта реализации</w:t>
            </w:r>
            <w:r>
              <w:t xml:space="preserve"> наставничества. Пакет документов.</w:t>
            </w:r>
          </w:p>
        </w:tc>
      </w:tr>
      <w:tr w:rsidR="00653F26" w:rsidRPr="00653F26" w:rsidTr="00FC1CA3">
        <w:tc>
          <w:tcPr>
            <w:tcW w:w="1980" w:type="dxa"/>
          </w:tcPr>
          <w:p w:rsidR="00653F26" w:rsidRDefault="00653F26" w:rsidP="00653F26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Формирование базы наставляемых</w:t>
            </w:r>
          </w:p>
        </w:tc>
        <w:tc>
          <w:tcPr>
            <w:tcW w:w="4250" w:type="dxa"/>
            <w:vAlign w:val="bottom"/>
          </w:tcPr>
          <w:p w:rsidR="00653F26" w:rsidRDefault="00653F26" w:rsidP="00653F26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</w:pPr>
            <w:r>
              <w:t>Выявление конкретных проблем обучающихся школы, которые можно наставляемых решить с помощью наставничества.</w:t>
            </w:r>
          </w:p>
          <w:p w:rsidR="00653F26" w:rsidRDefault="00653F26" w:rsidP="00653F26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302"/>
              </w:tabs>
              <w:spacing w:after="0" w:line="274" w:lineRule="exact"/>
              <w:ind w:firstLine="0"/>
            </w:pPr>
            <w:r>
              <w:t>Сбор и систематизация запросов от потенциальных наставляемых.</w:t>
            </w:r>
          </w:p>
        </w:tc>
        <w:tc>
          <w:tcPr>
            <w:tcW w:w="3115" w:type="dxa"/>
          </w:tcPr>
          <w:p w:rsidR="00653F26" w:rsidRDefault="00653F26" w:rsidP="00653F26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t>Формированная база наставляемых с картой</w:t>
            </w:r>
          </w:p>
        </w:tc>
      </w:tr>
      <w:tr w:rsidR="00653F26" w:rsidRPr="00653F26" w:rsidTr="00FC1CA3">
        <w:tc>
          <w:tcPr>
            <w:tcW w:w="1980" w:type="dxa"/>
          </w:tcPr>
          <w:p w:rsidR="00653F26" w:rsidRDefault="00653F26" w:rsidP="00653F26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Формирование базы наставников</w:t>
            </w:r>
          </w:p>
        </w:tc>
        <w:tc>
          <w:tcPr>
            <w:tcW w:w="4250" w:type="dxa"/>
            <w:vAlign w:val="bottom"/>
          </w:tcPr>
          <w:p w:rsidR="00F56D33" w:rsidRDefault="00653F26" w:rsidP="00F56D33">
            <w:pPr>
              <w:pStyle w:val="20"/>
              <w:numPr>
                <w:ilvl w:val="0"/>
                <w:numId w:val="12"/>
              </w:numPr>
              <w:shd w:val="clear" w:color="auto" w:fill="auto"/>
              <w:spacing w:after="0" w:line="274" w:lineRule="exact"/>
              <w:ind w:left="0" w:firstLine="0"/>
            </w:pPr>
            <w:r>
              <w:t>Работа с внутренним контуром базы наставников включает действия по формированию наставников, которые из числа:</w:t>
            </w:r>
          </w:p>
          <w:p w:rsidR="00F56D33" w:rsidRDefault="00653F26" w:rsidP="00F56D33">
            <w:pPr>
              <w:pStyle w:val="20"/>
              <w:shd w:val="clear" w:color="auto" w:fill="auto"/>
              <w:spacing w:after="0" w:line="274" w:lineRule="exact"/>
              <w:ind w:left="37" w:firstLine="0"/>
            </w:pPr>
            <w:r>
              <w:t xml:space="preserve"> • обучающихся, мотивированных помочь сверстникам в образовательных, спортивных, наставничества, так и в творческих и адаптационных вопросах (например, участники кружков по </w:t>
            </w:r>
            <w:r>
              <w:lastRenderedPageBreak/>
              <w:t>интересам, театральных или музыкальных групп, проектных классов, спортивных секций);</w:t>
            </w:r>
          </w:p>
          <w:p w:rsidR="00653F26" w:rsidRDefault="00653F26" w:rsidP="00F56D33">
            <w:pPr>
              <w:pStyle w:val="20"/>
              <w:shd w:val="clear" w:color="auto" w:fill="auto"/>
              <w:spacing w:after="0" w:line="274" w:lineRule="exact"/>
              <w:ind w:left="37" w:firstLine="0"/>
            </w:pPr>
            <w:r>
              <w:t>• педагогов, заинтересованных в тиражировании личного педагогического опыта и создании продуктивной педагогической атмосферы.</w:t>
            </w:r>
          </w:p>
        </w:tc>
        <w:tc>
          <w:tcPr>
            <w:tcW w:w="3115" w:type="dxa"/>
          </w:tcPr>
          <w:p w:rsidR="00653F26" w:rsidRDefault="00653F26" w:rsidP="00F56D33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lastRenderedPageBreak/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F56D33" w:rsidRPr="00653F26" w:rsidTr="00FC1CA3">
        <w:tc>
          <w:tcPr>
            <w:tcW w:w="1980" w:type="dxa"/>
          </w:tcPr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lastRenderedPageBreak/>
              <w:t>Отбор и обучение наставников</w:t>
            </w:r>
          </w:p>
        </w:tc>
        <w:tc>
          <w:tcPr>
            <w:tcW w:w="4250" w:type="dxa"/>
          </w:tcPr>
          <w:p w:rsidR="00F56D33" w:rsidRDefault="00F56D33" w:rsidP="00F56D33">
            <w:pPr>
              <w:pStyle w:val="20"/>
              <w:shd w:val="clear" w:color="auto" w:fill="auto"/>
              <w:spacing w:after="0" w:line="283" w:lineRule="exact"/>
              <w:ind w:firstLine="0"/>
            </w:pPr>
            <w:r>
              <w:t>1. Выявление наставников, входящих в базу потенциальных наставников подходящих для конкретной программы. Обучение наставников для работы с наставляемыми.</w:t>
            </w:r>
          </w:p>
        </w:tc>
        <w:tc>
          <w:tcPr>
            <w:tcW w:w="3115" w:type="dxa"/>
          </w:tcPr>
          <w:p w:rsidR="00F56D33" w:rsidRDefault="00F56D33" w:rsidP="00F56D33">
            <w:pPr>
              <w:pStyle w:val="20"/>
              <w:numPr>
                <w:ilvl w:val="0"/>
                <w:numId w:val="13"/>
              </w:numPr>
              <w:shd w:val="clear" w:color="auto" w:fill="auto"/>
              <w:spacing w:after="0" w:line="274" w:lineRule="exact"/>
              <w:ind w:left="35" w:hanging="41"/>
            </w:pPr>
            <w:r>
              <w:t>Заполненные анкеты в письменной</w:t>
            </w:r>
          </w:p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t>свободной форме.</w:t>
            </w:r>
          </w:p>
          <w:p w:rsidR="00F56D33" w:rsidRDefault="00F56D33" w:rsidP="00F56D33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after="0" w:line="274" w:lineRule="exact"/>
              <w:ind w:firstLine="0"/>
            </w:pPr>
            <w:r>
              <w:t>Собеседование с наставниками.</w:t>
            </w:r>
          </w:p>
          <w:p w:rsidR="00F56D33" w:rsidRDefault="00F56D33" w:rsidP="00F56D33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230"/>
              </w:tabs>
              <w:spacing w:after="0" w:line="274" w:lineRule="exact"/>
              <w:ind w:firstLine="0"/>
            </w:pPr>
            <w:r>
              <w:t>Программа обучения</w:t>
            </w:r>
          </w:p>
        </w:tc>
      </w:tr>
      <w:tr w:rsidR="00F56D33" w:rsidRPr="00653F26" w:rsidTr="00FC1CA3">
        <w:tc>
          <w:tcPr>
            <w:tcW w:w="1980" w:type="dxa"/>
          </w:tcPr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Формирование</w:t>
            </w:r>
          </w:p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наставнических</w:t>
            </w:r>
          </w:p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пар/групп</w:t>
            </w:r>
          </w:p>
        </w:tc>
        <w:tc>
          <w:tcPr>
            <w:tcW w:w="4250" w:type="dxa"/>
          </w:tcPr>
          <w:p w:rsidR="00F56D33" w:rsidRDefault="00F56D33" w:rsidP="00F56D33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230"/>
              </w:tabs>
              <w:spacing w:after="0" w:line="274" w:lineRule="exact"/>
              <w:ind w:firstLine="0"/>
              <w:jc w:val="left"/>
            </w:pPr>
            <w:r>
              <w:t>Провести общую встречу с участие всех отобранных наставников и всех наставляемых в любом формате.</w:t>
            </w:r>
          </w:p>
          <w:p w:rsidR="00F56D33" w:rsidRDefault="00F56D33" w:rsidP="00F56D33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298"/>
              </w:tabs>
              <w:spacing w:after="0" w:line="274" w:lineRule="exact"/>
              <w:ind w:firstLine="0"/>
              <w:jc w:val="left"/>
            </w:pPr>
            <w:r>
              <w:t>Зафиксировать сложившиеся пары в специальной базе куратора.</w:t>
            </w:r>
          </w:p>
        </w:tc>
        <w:tc>
          <w:tcPr>
            <w:tcW w:w="3115" w:type="dxa"/>
          </w:tcPr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Сформированные наставнические пары/группы, готовые продолжить работу в рамках программы.</w:t>
            </w:r>
          </w:p>
        </w:tc>
      </w:tr>
      <w:tr w:rsidR="00F56D33" w:rsidRPr="00653F26" w:rsidTr="00FC1CA3">
        <w:tc>
          <w:tcPr>
            <w:tcW w:w="1980" w:type="dxa"/>
          </w:tcPr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Организация хода</w:t>
            </w:r>
          </w:p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наставнической</w:t>
            </w:r>
          </w:p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программы</w:t>
            </w:r>
          </w:p>
        </w:tc>
        <w:tc>
          <w:tcPr>
            <w:tcW w:w="4250" w:type="dxa"/>
            <w:vAlign w:val="bottom"/>
          </w:tcPr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</w:pPr>
            <w:r>
              <w:t>Закрепление гармоничных и продуктивных отношений в наставнической паре/группе так, чтобы</w:t>
            </w:r>
          </w:p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они были максимально комфортными, стабильными и результативными для обеих сторон. Работа в каждой программы на паре/группе включает:</w:t>
            </w:r>
          </w:p>
          <w:p w:rsidR="00F56D33" w:rsidRDefault="00F56D33" w:rsidP="00F56D33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264"/>
              </w:tabs>
              <w:spacing w:after="0" w:line="274" w:lineRule="exact"/>
              <w:ind w:firstLine="0"/>
            </w:pPr>
            <w:r>
              <w:t>встречу-знакомство;</w:t>
            </w:r>
          </w:p>
          <w:p w:rsidR="00F56D33" w:rsidRDefault="00F56D33" w:rsidP="00F56D33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322"/>
              </w:tabs>
              <w:spacing w:after="0" w:line="274" w:lineRule="exact"/>
              <w:ind w:firstLine="0"/>
              <w:jc w:val="left"/>
            </w:pPr>
            <w:r>
              <w:t>пробную рабочую встречу, наставников, наставляемых;</w:t>
            </w:r>
          </w:p>
          <w:p w:rsidR="00F56D33" w:rsidRDefault="00F56D33" w:rsidP="00F56D33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264"/>
              </w:tabs>
              <w:spacing w:after="0" w:line="274" w:lineRule="exact"/>
              <w:ind w:firstLine="0"/>
            </w:pPr>
            <w:r>
              <w:t>встречу-планирование;</w:t>
            </w:r>
          </w:p>
          <w:p w:rsidR="00F56D33" w:rsidRDefault="00F56D33" w:rsidP="00F56D33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322"/>
              </w:tabs>
              <w:spacing w:after="0" w:line="274" w:lineRule="exact"/>
              <w:ind w:firstLine="0"/>
              <w:jc w:val="left"/>
            </w:pPr>
            <w:r>
              <w:t>комплекс последовательных встреч, эффективности реализации; • итоговую встречу.</w:t>
            </w:r>
          </w:p>
        </w:tc>
        <w:tc>
          <w:tcPr>
            <w:tcW w:w="3115" w:type="dxa"/>
          </w:tcPr>
          <w:p w:rsidR="00F56D33" w:rsidRDefault="00F56D33" w:rsidP="00F56D33">
            <w:pPr>
              <w:pStyle w:val="20"/>
              <w:shd w:val="clear" w:color="auto" w:fill="auto"/>
              <w:spacing w:after="0" w:line="240" w:lineRule="exact"/>
              <w:ind w:firstLine="0"/>
            </w:pPr>
            <w:r>
              <w:t>Мониторинг:</w:t>
            </w:r>
          </w:p>
          <w:p w:rsidR="00F56D33" w:rsidRDefault="00F56D33" w:rsidP="00F56D33">
            <w:pPr>
              <w:pStyle w:val="20"/>
              <w:shd w:val="clear" w:color="auto" w:fill="auto"/>
              <w:spacing w:after="360" w:line="240" w:lineRule="exact"/>
              <w:ind w:firstLine="0"/>
            </w:pPr>
            <w:r>
              <w:t>• сбор обратной связи от наставляемых и наставников - для мониторинга динамики влияния программы.</w:t>
            </w:r>
          </w:p>
        </w:tc>
      </w:tr>
      <w:tr w:rsidR="00F56D33" w:rsidRPr="00653F26" w:rsidTr="00FC1CA3">
        <w:tc>
          <w:tcPr>
            <w:tcW w:w="1980" w:type="dxa"/>
          </w:tcPr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Завершение</w:t>
            </w:r>
          </w:p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программы</w:t>
            </w:r>
          </w:p>
          <w:p w:rsidR="00F56D33" w:rsidRDefault="00F56D33" w:rsidP="00F56D33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наставничества</w:t>
            </w:r>
          </w:p>
        </w:tc>
        <w:tc>
          <w:tcPr>
            <w:tcW w:w="4250" w:type="dxa"/>
          </w:tcPr>
          <w:p w:rsidR="00F56D33" w:rsidRDefault="00F56D33" w:rsidP="00F56D33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288"/>
              </w:tabs>
              <w:spacing w:after="0" w:line="274" w:lineRule="exact"/>
              <w:ind w:firstLine="0"/>
              <w:jc w:val="left"/>
            </w:pPr>
            <w:r>
              <w:t>Подведение итогов</w:t>
            </w:r>
            <w:r w:rsidR="005C173F">
              <w:t xml:space="preserve"> каждой пары/</w:t>
            </w:r>
            <w:r>
              <w:t>группы.</w:t>
            </w:r>
          </w:p>
          <w:p w:rsidR="00F56D33" w:rsidRDefault="00F56D33" w:rsidP="00F56D33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293"/>
              </w:tabs>
              <w:spacing w:after="0" w:line="274" w:lineRule="exact"/>
              <w:ind w:firstLine="0"/>
              <w:jc w:val="left"/>
            </w:pPr>
            <w:r>
              <w:t>Подведение итогов программы школы.</w:t>
            </w:r>
          </w:p>
          <w:p w:rsidR="00F56D33" w:rsidRDefault="00F56D33" w:rsidP="00F56D33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288"/>
              </w:tabs>
              <w:spacing w:after="0" w:line="274" w:lineRule="exact"/>
              <w:ind w:firstLine="0"/>
              <w:jc w:val="left"/>
            </w:pPr>
            <w:r>
              <w:t>Публичное подведение итогов и популяризация практик.</w:t>
            </w:r>
          </w:p>
        </w:tc>
        <w:tc>
          <w:tcPr>
            <w:tcW w:w="3115" w:type="dxa"/>
          </w:tcPr>
          <w:p w:rsidR="00F56D33" w:rsidRDefault="00F56D33" w:rsidP="00F56D33">
            <w:pPr>
              <w:pStyle w:val="20"/>
              <w:shd w:val="clear" w:color="auto" w:fill="auto"/>
              <w:spacing w:after="0" w:line="278" w:lineRule="exact"/>
              <w:ind w:firstLine="0"/>
              <w:jc w:val="left"/>
            </w:pPr>
            <w:r>
              <w:t>Собраны лучшие наставнические практики. Поощрение наставников.</w:t>
            </w:r>
          </w:p>
        </w:tc>
      </w:tr>
    </w:tbl>
    <w:p w:rsidR="007F7CA3" w:rsidRDefault="0027001A" w:rsidP="00E378A4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наставничества в МАУ ДО </w:t>
      </w:r>
      <w:r w:rsidR="00E378A4">
        <w:rPr>
          <w:rFonts w:ascii="Times New Roman" w:hAnsi="Times New Roman" w:cs="Times New Roman"/>
          <w:b/>
          <w:sz w:val="28"/>
          <w:szCs w:val="28"/>
        </w:rPr>
        <w:t>СШ КГО</w:t>
      </w:r>
    </w:p>
    <w:p w:rsidR="00DB0481" w:rsidRPr="00DB0481" w:rsidRDefault="00DB0481" w:rsidP="00DB0481">
      <w:pPr>
        <w:pStyle w:val="20"/>
        <w:shd w:val="clear" w:color="auto" w:fill="auto"/>
        <w:spacing w:after="0" w:line="317" w:lineRule="exact"/>
        <w:ind w:firstLine="851"/>
        <w:rPr>
          <w:sz w:val="28"/>
          <w:szCs w:val="28"/>
        </w:rPr>
      </w:pPr>
      <w:r w:rsidRPr="00DB0481">
        <w:rPr>
          <w:sz w:val="28"/>
          <w:szCs w:val="28"/>
        </w:rPr>
        <w:t>Для успешной реализации целевой модели наставничества предусматривается выделение 2 форм наставничества: «Ученик - ученик», «</w:t>
      </w:r>
      <w:r w:rsidR="002C5909">
        <w:rPr>
          <w:sz w:val="28"/>
          <w:szCs w:val="28"/>
        </w:rPr>
        <w:t>педагог-педагог</w:t>
      </w:r>
      <w:r w:rsidRPr="00DB0481">
        <w:rPr>
          <w:sz w:val="28"/>
          <w:szCs w:val="28"/>
        </w:rPr>
        <w:t>».</w:t>
      </w:r>
    </w:p>
    <w:p w:rsidR="00E378A4" w:rsidRPr="00DB0481" w:rsidRDefault="00E378A4" w:rsidP="00DB0481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5244"/>
        <w:gridCol w:w="4821"/>
      </w:tblGrid>
      <w:tr w:rsidR="002C5909" w:rsidTr="007904E9">
        <w:tc>
          <w:tcPr>
            <w:tcW w:w="5244" w:type="dxa"/>
          </w:tcPr>
          <w:p w:rsidR="002C5909" w:rsidRDefault="002C5909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наставничества</w:t>
            </w:r>
          </w:p>
        </w:tc>
        <w:tc>
          <w:tcPr>
            <w:tcW w:w="4821" w:type="dxa"/>
          </w:tcPr>
          <w:p w:rsidR="002C5909" w:rsidRDefault="002C5909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2C5909" w:rsidTr="007904E9">
        <w:tc>
          <w:tcPr>
            <w:tcW w:w="5244" w:type="dxa"/>
          </w:tcPr>
          <w:p w:rsidR="002C5909" w:rsidRDefault="002C5909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«Ученик-ученик»</w:t>
            </w:r>
          </w:p>
        </w:tc>
        <w:tc>
          <w:tcPr>
            <w:tcW w:w="4821" w:type="dxa"/>
          </w:tcPr>
          <w:p w:rsidR="00AD2F78" w:rsidRPr="002C5909" w:rsidRDefault="002C5909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Разносторонняя поддержка обучающихся с особыми образовательными или</w:t>
            </w:r>
            <w:r w:rsidR="00AD2F7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социальными потребностями либо временная помощь в адаптации к новым условиям обучения.</w:t>
            </w:r>
          </w:p>
        </w:tc>
      </w:tr>
      <w:tr w:rsidR="00AD2F78" w:rsidTr="007904E9">
        <w:tc>
          <w:tcPr>
            <w:tcW w:w="10065" w:type="dxa"/>
            <w:gridSpan w:val="2"/>
          </w:tcPr>
          <w:p w:rsidR="00AD2F78" w:rsidRDefault="00AD2F78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AD2F78" w:rsidRDefault="00AD2F78" w:rsidP="00AD2F78">
            <w:pPr>
              <w:pStyle w:val="a4"/>
              <w:numPr>
                <w:ilvl w:val="0"/>
                <w:numId w:val="19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реализации лидерского потенциала.</w:t>
            </w:r>
          </w:p>
          <w:p w:rsidR="00AD2F78" w:rsidRDefault="00AD2F78" w:rsidP="00AD2F78">
            <w:pPr>
              <w:pStyle w:val="a4"/>
              <w:numPr>
                <w:ilvl w:val="0"/>
                <w:numId w:val="19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Улучшение образовательных, творческих или спортивных результатов.</w:t>
            </w:r>
          </w:p>
          <w:p w:rsidR="00AD2F78" w:rsidRDefault="00AD2F78" w:rsidP="00AD2F78">
            <w:pPr>
              <w:pStyle w:val="a4"/>
              <w:numPr>
                <w:ilvl w:val="0"/>
                <w:numId w:val="19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гибких навыков и метакомпенсаций.</w:t>
            </w:r>
          </w:p>
          <w:p w:rsidR="00AD2F78" w:rsidRDefault="00AD2F78" w:rsidP="00AD2F78">
            <w:pPr>
              <w:pStyle w:val="a4"/>
              <w:numPr>
                <w:ilvl w:val="0"/>
                <w:numId w:val="19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адаптации к новым условиям среды.</w:t>
            </w:r>
          </w:p>
          <w:p w:rsidR="00AD2F78" w:rsidRDefault="00AD2F78" w:rsidP="00AD2F78">
            <w:pPr>
              <w:pStyle w:val="a4"/>
              <w:numPr>
                <w:ilvl w:val="0"/>
                <w:numId w:val="19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и коммуникаций внутри образовательной организацию.</w:t>
            </w:r>
          </w:p>
          <w:p w:rsidR="00AD2F78" w:rsidRPr="00AD2F78" w:rsidRDefault="00AD2F78" w:rsidP="00AD2F78">
            <w:pPr>
              <w:pStyle w:val="a4"/>
              <w:numPr>
                <w:ilvl w:val="0"/>
                <w:numId w:val="19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устойчивого сообщества обучающихся и сообщества благодарных выпускников.</w:t>
            </w:r>
          </w:p>
        </w:tc>
      </w:tr>
      <w:tr w:rsidR="00AD2F78" w:rsidTr="007904E9">
        <w:tc>
          <w:tcPr>
            <w:tcW w:w="10065" w:type="dxa"/>
            <w:gridSpan w:val="2"/>
          </w:tcPr>
          <w:p w:rsidR="00AD2F78" w:rsidRDefault="00303A49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Результаты:</w:t>
            </w:r>
          </w:p>
          <w:p w:rsidR="00F24010" w:rsidRPr="00F24010" w:rsidRDefault="00F24010" w:rsidP="00F24010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010">
              <w:rPr>
                <w:rFonts w:ascii="Times New Roman" w:hAnsi="Times New Roman" w:cs="Times New Roman"/>
                <w:sz w:val="28"/>
                <w:szCs w:val="28"/>
              </w:rPr>
              <w:t>Высокий уровень включения наставляемых во все социальные, культурные и образовательные процессы.</w:t>
            </w:r>
          </w:p>
          <w:p w:rsidR="00F24010" w:rsidRPr="00F24010" w:rsidRDefault="00F24010" w:rsidP="00F24010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успеваемости в школе.</w:t>
            </w:r>
          </w:p>
          <w:p w:rsidR="00F24010" w:rsidRPr="00F24010" w:rsidRDefault="00F24010" w:rsidP="00F24010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психоэмоционального фона внутри группы, школы в целом.</w:t>
            </w:r>
          </w:p>
          <w:p w:rsidR="00F24010" w:rsidRPr="00F24010" w:rsidRDefault="00F24010" w:rsidP="00F24010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Численный рост посещаемости спортивных секций.</w:t>
            </w:r>
          </w:p>
          <w:p w:rsidR="00F24010" w:rsidRPr="00F24010" w:rsidRDefault="00F24010" w:rsidP="00F24010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числа обучающихся состоящих на различных видах учета.</w:t>
            </w:r>
          </w:p>
          <w:p w:rsidR="00F24010" w:rsidRDefault="00F24010" w:rsidP="00F24010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жалоб от родителей и педагогов, связанных с социальной незащищенностью и конфликтами внутри коллектива обучающихся.</w:t>
            </w:r>
          </w:p>
        </w:tc>
      </w:tr>
      <w:tr w:rsidR="00F24010" w:rsidTr="007904E9">
        <w:tc>
          <w:tcPr>
            <w:tcW w:w="10065" w:type="dxa"/>
            <w:gridSpan w:val="2"/>
          </w:tcPr>
          <w:p w:rsidR="00F24010" w:rsidRDefault="00F24010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Возможные варианты </w:t>
            </w:r>
            <w:r w:rsidR="000911F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наставничества «Ученик-ученик»</w:t>
            </w:r>
          </w:p>
        </w:tc>
      </w:tr>
      <w:tr w:rsidR="000911FC" w:rsidTr="007904E9">
        <w:trPr>
          <w:trHeight w:val="158"/>
        </w:trPr>
        <w:tc>
          <w:tcPr>
            <w:tcW w:w="5244" w:type="dxa"/>
          </w:tcPr>
          <w:p w:rsidR="000911FC" w:rsidRDefault="000911FC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821" w:type="dxa"/>
          </w:tcPr>
          <w:p w:rsidR="000911FC" w:rsidRDefault="000911FC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0911FC" w:rsidTr="007904E9">
        <w:trPr>
          <w:trHeight w:val="157"/>
        </w:trPr>
        <w:tc>
          <w:tcPr>
            <w:tcW w:w="5244" w:type="dxa"/>
          </w:tcPr>
          <w:p w:rsidR="000911FC" w:rsidRPr="000911FC" w:rsidRDefault="000911FC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1FC">
              <w:rPr>
                <w:rFonts w:ascii="Times New Roman" w:hAnsi="Times New Roman" w:cs="Times New Roman"/>
                <w:sz w:val="28"/>
                <w:szCs w:val="28"/>
              </w:rPr>
              <w:t>«Успевающий-неуспевающий»</w:t>
            </w:r>
          </w:p>
        </w:tc>
        <w:tc>
          <w:tcPr>
            <w:tcW w:w="4821" w:type="dxa"/>
          </w:tcPr>
          <w:p w:rsidR="000911FC" w:rsidRPr="000911FC" w:rsidRDefault="000911FC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лучших образовательных результатов</w:t>
            </w:r>
          </w:p>
        </w:tc>
      </w:tr>
      <w:tr w:rsidR="000911FC" w:rsidTr="007904E9">
        <w:trPr>
          <w:trHeight w:val="157"/>
        </w:trPr>
        <w:tc>
          <w:tcPr>
            <w:tcW w:w="5244" w:type="dxa"/>
          </w:tcPr>
          <w:p w:rsidR="000911FC" w:rsidRPr="000911FC" w:rsidRDefault="000911FC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1FC">
              <w:rPr>
                <w:rFonts w:ascii="Times New Roman" w:hAnsi="Times New Roman" w:cs="Times New Roman"/>
                <w:sz w:val="28"/>
                <w:szCs w:val="28"/>
              </w:rPr>
              <w:t>«Лидер-пассивный»</w:t>
            </w:r>
          </w:p>
        </w:tc>
        <w:tc>
          <w:tcPr>
            <w:tcW w:w="4821" w:type="dxa"/>
          </w:tcPr>
          <w:p w:rsidR="000911FC" w:rsidRPr="000911FC" w:rsidRDefault="000911FC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1FC">
              <w:rPr>
                <w:rFonts w:ascii="Times New Roman" w:hAnsi="Times New Roman" w:cs="Times New Roman"/>
                <w:sz w:val="28"/>
                <w:szCs w:val="28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0911FC" w:rsidTr="007904E9">
        <w:trPr>
          <w:trHeight w:val="157"/>
        </w:trPr>
        <w:tc>
          <w:tcPr>
            <w:tcW w:w="5244" w:type="dxa"/>
          </w:tcPr>
          <w:p w:rsidR="000911FC" w:rsidRPr="000911FC" w:rsidRDefault="000911FC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1FC">
              <w:rPr>
                <w:rFonts w:ascii="Times New Roman" w:hAnsi="Times New Roman" w:cs="Times New Roman"/>
                <w:sz w:val="28"/>
                <w:szCs w:val="28"/>
              </w:rPr>
              <w:t>«Равный-равному»</w:t>
            </w:r>
          </w:p>
        </w:tc>
        <w:tc>
          <w:tcPr>
            <w:tcW w:w="4821" w:type="dxa"/>
          </w:tcPr>
          <w:p w:rsidR="000911FC" w:rsidRPr="000911FC" w:rsidRDefault="000911FC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1FC">
              <w:rPr>
                <w:rFonts w:ascii="Times New Roman" w:hAnsi="Times New Roman" w:cs="Times New Roman"/>
                <w:sz w:val="28"/>
                <w:szCs w:val="28"/>
              </w:rPr>
              <w:t>Обмен навыками для достижения целей.</w:t>
            </w:r>
          </w:p>
        </w:tc>
      </w:tr>
      <w:tr w:rsidR="000911FC" w:rsidTr="007904E9">
        <w:trPr>
          <w:trHeight w:val="157"/>
        </w:trPr>
        <w:tc>
          <w:tcPr>
            <w:tcW w:w="5244" w:type="dxa"/>
          </w:tcPr>
          <w:p w:rsidR="000911FC" w:rsidRPr="000911FC" w:rsidRDefault="000911FC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«адаптивный-неадаптивный»</w:t>
            </w:r>
          </w:p>
        </w:tc>
        <w:tc>
          <w:tcPr>
            <w:tcW w:w="4821" w:type="dxa"/>
          </w:tcPr>
          <w:p w:rsidR="000911FC" w:rsidRPr="000911FC" w:rsidRDefault="000911FC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1FC">
              <w:rPr>
                <w:rFonts w:ascii="Times New Roman" w:hAnsi="Times New Roman" w:cs="Times New Roman"/>
                <w:sz w:val="28"/>
                <w:szCs w:val="28"/>
              </w:rPr>
              <w:t>Адаптация к новым условиям обучения</w:t>
            </w:r>
          </w:p>
        </w:tc>
      </w:tr>
      <w:tr w:rsidR="000911FC" w:rsidTr="007904E9">
        <w:trPr>
          <w:trHeight w:val="157"/>
        </w:trPr>
        <w:tc>
          <w:tcPr>
            <w:tcW w:w="10065" w:type="dxa"/>
            <w:gridSpan w:val="2"/>
          </w:tcPr>
          <w:p w:rsidR="000911FC" w:rsidRPr="000911FC" w:rsidRDefault="000911FC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1FC">
              <w:rPr>
                <w:rFonts w:ascii="Times New Roman" w:hAnsi="Times New Roman" w:cs="Times New Roman"/>
                <w:b/>
                <w:sz w:val="28"/>
                <w:szCs w:val="28"/>
              </w:rPr>
              <w:t>Схема реализации формы наставничества «Ученик-ученик»</w:t>
            </w:r>
          </w:p>
        </w:tc>
      </w:tr>
      <w:tr w:rsidR="000911FC" w:rsidTr="007904E9">
        <w:trPr>
          <w:trHeight w:val="157"/>
        </w:trPr>
        <w:tc>
          <w:tcPr>
            <w:tcW w:w="5244" w:type="dxa"/>
          </w:tcPr>
          <w:p w:rsidR="000911FC" w:rsidRPr="000911FC" w:rsidRDefault="000911FC" w:rsidP="000911F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1FC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821" w:type="dxa"/>
          </w:tcPr>
          <w:p w:rsidR="000911FC" w:rsidRPr="000911FC" w:rsidRDefault="000911FC" w:rsidP="000911F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1F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0911FC" w:rsidTr="007904E9">
        <w:trPr>
          <w:trHeight w:val="157"/>
        </w:trPr>
        <w:tc>
          <w:tcPr>
            <w:tcW w:w="5244" w:type="dxa"/>
          </w:tcPr>
          <w:p w:rsidR="000911FC" w:rsidRDefault="000C7221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 учащихся школьного сообщества</w:t>
            </w:r>
          </w:p>
        </w:tc>
        <w:tc>
          <w:tcPr>
            <w:tcW w:w="4821" w:type="dxa"/>
          </w:tcPr>
          <w:p w:rsidR="000911FC" w:rsidRPr="000911FC" w:rsidRDefault="000C7221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0C7221" w:rsidTr="007904E9">
        <w:trPr>
          <w:trHeight w:val="157"/>
        </w:trPr>
        <w:tc>
          <w:tcPr>
            <w:tcW w:w="5244" w:type="dxa"/>
          </w:tcPr>
          <w:p w:rsidR="000C7221" w:rsidRDefault="000C7221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</w:t>
            </w:r>
          </w:p>
        </w:tc>
        <w:tc>
          <w:tcPr>
            <w:tcW w:w="4821" w:type="dxa"/>
          </w:tcPr>
          <w:p w:rsidR="000C7221" w:rsidRDefault="000C7221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проводится куратором</w:t>
            </w:r>
          </w:p>
        </w:tc>
      </w:tr>
      <w:tr w:rsidR="000C7221" w:rsidTr="007904E9">
        <w:trPr>
          <w:trHeight w:val="157"/>
        </w:trPr>
        <w:tc>
          <w:tcPr>
            <w:tcW w:w="5244" w:type="dxa"/>
          </w:tcPr>
          <w:p w:rsidR="000C7221" w:rsidRDefault="000C7221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221">
              <w:rPr>
                <w:rFonts w:ascii="Times New Roman" w:hAnsi="Times New Roman" w:cs="Times New Roman"/>
                <w:sz w:val="28"/>
                <w:szCs w:val="28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</w:t>
            </w:r>
          </w:p>
        </w:tc>
        <w:tc>
          <w:tcPr>
            <w:tcW w:w="4821" w:type="dxa"/>
          </w:tcPr>
          <w:p w:rsidR="000C7221" w:rsidRDefault="000C7221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221">
              <w:rPr>
                <w:rFonts w:ascii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0C7221" w:rsidTr="007904E9">
        <w:trPr>
          <w:trHeight w:val="157"/>
        </w:trPr>
        <w:tc>
          <w:tcPr>
            <w:tcW w:w="5244" w:type="dxa"/>
          </w:tcPr>
          <w:p w:rsidR="000C7221" w:rsidRPr="000C7221" w:rsidRDefault="000C7221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221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821" w:type="dxa"/>
          </w:tcPr>
          <w:p w:rsidR="000C7221" w:rsidRPr="000C7221" w:rsidRDefault="000C7221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221">
              <w:rPr>
                <w:rFonts w:ascii="Times New Roman" w:hAnsi="Times New Roman" w:cs="Times New Roman"/>
                <w:sz w:val="28"/>
                <w:szCs w:val="28"/>
              </w:rPr>
              <w:t>После личных встреч, обсуждения вопросов. Назначения куратором</w:t>
            </w:r>
          </w:p>
        </w:tc>
      </w:tr>
      <w:tr w:rsidR="000C7221" w:rsidTr="007904E9">
        <w:trPr>
          <w:trHeight w:val="157"/>
        </w:trPr>
        <w:tc>
          <w:tcPr>
            <w:tcW w:w="5244" w:type="dxa"/>
          </w:tcPr>
          <w:p w:rsidR="000C7221" w:rsidRPr="000C7221" w:rsidRDefault="000C7221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221">
              <w:rPr>
                <w:rFonts w:ascii="Times New Roman" w:hAnsi="Times New Roman" w:cs="Times New Roman"/>
                <w:sz w:val="28"/>
                <w:szCs w:val="28"/>
              </w:rPr>
              <w:t xml:space="preserve">Наставляемый улучшает свои взаимодействия (проект, улучшение образовательные результаты, он </w:t>
            </w:r>
            <w:r w:rsidRPr="000C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интегрирован в школьное сообщество, показателей).</w:t>
            </w:r>
          </w:p>
        </w:tc>
        <w:tc>
          <w:tcPr>
            <w:tcW w:w="4821" w:type="dxa"/>
          </w:tcPr>
          <w:p w:rsidR="000C7221" w:rsidRPr="000C7221" w:rsidRDefault="000C7221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конкретных результатов</w:t>
            </w:r>
          </w:p>
        </w:tc>
      </w:tr>
      <w:tr w:rsidR="000C7221" w:rsidTr="007904E9">
        <w:trPr>
          <w:trHeight w:val="157"/>
        </w:trPr>
        <w:tc>
          <w:tcPr>
            <w:tcW w:w="5244" w:type="dxa"/>
          </w:tcPr>
          <w:p w:rsidR="000C7221" w:rsidRPr="000C7221" w:rsidRDefault="000C7221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 реализации формы наставничества.</w:t>
            </w:r>
          </w:p>
        </w:tc>
        <w:tc>
          <w:tcPr>
            <w:tcW w:w="4821" w:type="dxa"/>
          </w:tcPr>
          <w:p w:rsidR="000C7221" w:rsidRPr="000C7221" w:rsidRDefault="000C7221" w:rsidP="004323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221">
              <w:rPr>
                <w:rFonts w:ascii="Times New Roman" w:hAnsi="Times New Roman" w:cs="Times New Roman"/>
                <w:sz w:val="28"/>
                <w:szCs w:val="28"/>
              </w:rPr>
              <w:t>Анализ эффективной работы</w:t>
            </w:r>
          </w:p>
        </w:tc>
      </w:tr>
    </w:tbl>
    <w:p w:rsidR="009D7659" w:rsidRDefault="009D7659" w:rsidP="004323E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Портрет наставника:</w:t>
      </w:r>
    </w:p>
    <w:p w:rsidR="009D7659" w:rsidRDefault="009D7659" w:rsidP="004323E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</w:rPr>
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различного уровня соревнований, лидер группы, принимающий активное участие в жизни образовательной организации </w:t>
      </w:r>
    </w:p>
    <w:p w:rsidR="009D7659" w:rsidRDefault="009D7659" w:rsidP="004323E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6946"/>
      </w:tblGrid>
      <w:tr w:rsidR="000C7221" w:rsidRPr="00CC6A67" w:rsidTr="00931E28">
        <w:tc>
          <w:tcPr>
            <w:tcW w:w="3119" w:type="dxa"/>
          </w:tcPr>
          <w:p w:rsidR="000C7221" w:rsidRPr="00CC6A67" w:rsidRDefault="000C7221" w:rsidP="0057188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b/>
                <w:sz w:val="28"/>
                <w:szCs w:val="28"/>
              </w:rPr>
              <w:t>Форма наставничества</w:t>
            </w:r>
          </w:p>
        </w:tc>
        <w:tc>
          <w:tcPr>
            <w:tcW w:w="6946" w:type="dxa"/>
          </w:tcPr>
          <w:p w:rsidR="000C7221" w:rsidRPr="00CC6A67" w:rsidRDefault="000C7221" w:rsidP="0057188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0C7221" w:rsidRPr="00CC6A67" w:rsidTr="00931E28">
        <w:tc>
          <w:tcPr>
            <w:tcW w:w="3119" w:type="dxa"/>
          </w:tcPr>
          <w:p w:rsidR="000C7221" w:rsidRPr="00CC6A67" w:rsidRDefault="000C7221" w:rsidP="000C722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b/>
                <w:sz w:val="28"/>
                <w:szCs w:val="28"/>
              </w:rPr>
              <w:t>«Педагог-педагог»</w:t>
            </w:r>
          </w:p>
        </w:tc>
        <w:tc>
          <w:tcPr>
            <w:tcW w:w="6946" w:type="dxa"/>
          </w:tcPr>
          <w:p w:rsidR="000C7221" w:rsidRPr="00CC6A67" w:rsidRDefault="000C7221" w:rsidP="0057188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Успешное закрепление на месте работы или должности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      </w:r>
          </w:p>
        </w:tc>
      </w:tr>
      <w:tr w:rsidR="000C7221" w:rsidRPr="00CC6A67" w:rsidTr="009D12E2">
        <w:tc>
          <w:tcPr>
            <w:tcW w:w="10065" w:type="dxa"/>
            <w:gridSpan w:val="2"/>
          </w:tcPr>
          <w:p w:rsidR="000C7221" w:rsidRPr="00CC6A67" w:rsidRDefault="000C7221" w:rsidP="0057188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0C7221" w:rsidRPr="00CC6A67" w:rsidRDefault="000C7221" w:rsidP="000C7221">
            <w:pPr>
              <w:pStyle w:val="a4"/>
              <w:numPr>
                <w:ilvl w:val="0"/>
                <w:numId w:val="21"/>
              </w:numPr>
              <w:ind w:left="22" w:hanging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потребности заниматься анализом результатов своей профессиональной деятельности;</w:t>
            </w:r>
          </w:p>
          <w:p w:rsidR="000C7221" w:rsidRPr="00CC6A67" w:rsidRDefault="000C7221" w:rsidP="000C7221">
            <w:pPr>
              <w:pStyle w:val="a4"/>
              <w:numPr>
                <w:ilvl w:val="0"/>
                <w:numId w:val="21"/>
              </w:numPr>
              <w:ind w:left="22" w:hanging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интерес </w:t>
            </w:r>
            <w:r w:rsidR="00F55918" w:rsidRPr="00CC6A67">
              <w:rPr>
                <w:rFonts w:ascii="Times New Roman" w:hAnsi="Times New Roman" w:cs="Times New Roman"/>
                <w:sz w:val="28"/>
                <w:szCs w:val="28"/>
              </w:rPr>
              <w:t>к методике построения и организации результативного учебного процесса;</w:t>
            </w:r>
          </w:p>
          <w:p w:rsidR="00F55918" w:rsidRPr="00CC6A67" w:rsidRDefault="00F55918" w:rsidP="000C7221">
            <w:pPr>
              <w:pStyle w:val="a4"/>
              <w:numPr>
                <w:ilvl w:val="0"/>
                <w:numId w:val="21"/>
              </w:numPr>
              <w:ind w:left="22" w:hanging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Ориентировать начинающего педагога на творческое использование передового педагогического опыта в своей деятельности; прививать молодому специалисту интерес к педагогической деятельности в целях его закрепления в образовательной организации;</w:t>
            </w:r>
          </w:p>
          <w:p w:rsidR="00F55918" w:rsidRPr="00CC6A67" w:rsidRDefault="00F55918" w:rsidP="000C7221">
            <w:pPr>
              <w:pStyle w:val="a4"/>
              <w:numPr>
                <w:ilvl w:val="0"/>
                <w:numId w:val="21"/>
              </w:numPr>
              <w:ind w:left="22" w:hanging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Ускорить процесс профессионального становления педагога;</w:t>
            </w:r>
          </w:p>
          <w:p w:rsidR="00F55918" w:rsidRPr="00CC6A67" w:rsidRDefault="00F55918" w:rsidP="000C7221">
            <w:pPr>
              <w:pStyle w:val="a4"/>
              <w:numPr>
                <w:ilvl w:val="0"/>
                <w:numId w:val="21"/>
              </w:numPr>
              <w:ind w:left="22" w:hanging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Сформировать сообщество образовательной организации (как часть педагогического)</w:t>
            </w:r>
          </w:p>
        </w:tc>
      </w:tr>
      <w:tr w:rsidR="00F55918" w:rsidRPr="00CC6A67" w:rsidTr="009D12E2">
        <w:tc>
          <w:tcPr>
            <w:tcW w:w="10065" w:type="dxa"/>
            <w:gridSpan w:val="2"/>
          </w:tcPr>
          <w:p w:rsidR="00F55918" w:rsidRPr="00CC6A67" w:rsidRDefault="00F55918" w:rsidP="0057188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Результаты:</w:t>
            </w:r>
          </w:p>
          <w:p w:rsidR="00F55918" w:rsidRPr="00CC6A67" w:rsidRDefault="00F55918" w:rsidP="00F55918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</w:t>
            </w:r>
          </w:p>
          <w:p w:rsidR="00F55918" w:rsidRPr="00CC6A67" w:rsidRDefault="00F55918" w:rsidP="00F55918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Повышение уровня удовлетворенности собственной работой и улучшение психоэмоционального состояния;</w:t>
            </w:r>
          </w:p>
          <w:p w:rsidR="00F55918" w:rsidRPr="00CC6A67" w:rsidRDefault="00F55918" w:rsidP="00F55918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Рост числа специалистов, желающих продолжить свою работу в качестве педагога в данном коллективе;</w:t>
            </w:r>
          </w:p>
          <w:p w:rsidR="00F55918" w:rsidRPr="00CC6A67" w:rsidRDefault="00F55918" w:rsidP="00F55918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Качественный рост успеваемости и улучшение поведения в подшефных наставляемым классах (группах);</w:t>
            </w:r>
          </w:p>
          <w:p w:rsidR="00D2333D" w:rsidRPr="00CC6A67" w:rsidRDefault="00D2333D" w:rsidP="00F55918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Сокращение числа конфликтов с педагогическим и родительским сообществами;</w:t>
            </w:r>
          </w:p>
          <w:p w:rsidR="00D2333D" w:rsidRPr="00CC6A67" w:rsidRDefault="00D2333D" w:rsidP="00D2333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 числа собственных профессиональных работ: статей, исследований, методических практик молодого специалиста.</w:t>
            </w:r>
          </w:p>
        </w:tc>
      </w:tr>
      <w:tr w:rsidR="003455F0" w:rsidRPr="00CC6A67" w:rsidTr="009D12E2">
        <w:tc>
          <w:tcPr>
            <w:tcW w:w="10065" w:type="dxa"/>
            <w:gridSpan w:val="2"/>
          </w:tcPr>
          <w:p w:rsidR="003455F0" w:rsidRPr="00CC6A67" w:rsidRDefault="003455F0" w:rsidP="0057188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Схема реализации формы наставничества «педагог-педагог»</w:t>
            </w:r>
          </w:p>
        </w:tc>
      </w:tr>
      <w:tr w:rsidR="003455F0" w:rsidRPr="00CC6A67" w:rsidTr="00931E28">
        <w:tc>
          <w:tcPr>
            <w:tcW w:w="3119" w:type="dxa"/>
          </w:tcPr>
          <w:p w:rsidR="003455F0" w:rsidRPr="00CC6A67" w:rsidRDefault="003455F0" w:rsidP="003455F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6946" w:type="dxa"/>
          </w:tcPr>
          <w:p w:rsidR="003455F0" w:rsidRPr="00CC6A67" w:rsidRDefault="003455F0" w:rsidP="003455F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3455F0" w:rsidRPr="00CC6A67" w:rsidTr="00931E28">
        <w:tc>
          <w:tcPr>
            <w:tcW w:w="3119" w:type="dxa"/>
          </w:tcPr>
          <w:p w:rsidR="003455F0" w:rsidRPr="00CC6A67" w:rsidRDefault="003455F0" w:rsidP="003455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«опытный педагог-молодой специалист»</w:t>
            </w:r>
          </w:p>
        </w:tc>
        <w:tc>
          <w:tcPr>
            <w:tcW w:w="6946" w:type="dxa"/>
          </w:tcPr>
          <w:p w:rsidR="003455F0" w:rsidRPr="00CC6A67" w:rsidRDefault="003455F0" w:rsidP="003455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Приобретение молодым специалистом необходимых профессиональных навыков (организационных, коммуникационных) и закрепления на месте работы.</w:t>
            </w:r>
          </w:p>
        </w:tc>
      </w:tr>
      <w:tr w:rsidR="003455F0" w:rsidRPr="00CC6A67" w:rsidTr="00931E28">
        <w:tc>
          <w:tcPr>
            <w:tcW w:w="3119" w:type="dxa"/>
          </w:tcPr>
          <w:p w:rsidR="003455F0" w:rsidRPr="00CC6A67" w:rsidRDefault="003455F0" w:rsidP="003455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6946" w:type="dxa"/>
          </w:tcPr>
          <w:p w:rsidR="003455F0" w:rsidRPr="00CC6A67" w:rsidRDefault="003455F0" w:rsidP="003455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Профессиональная помощь по приобретению и развитию педагогических талантов и инициатив.</w:t>
            </w:r>
          </w:p>
        </w:tc>
      </w:tr>
      <w:tr w:rsidR="003455F0" w:rsidRPr="00CC6A67" w:rsidTr="00931E28">
        <w:tc>
          <w:tcPr>
            <w:tcW w:w="3119" w:type="dxa"/>
          </w:tcPr>
          <w:p w:rsidR="003455F0" w:rsidRPr="00CC6A67" w:rsidRDefault="003455F0" w:rsidP="003455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«педагог-новатор-консервативный педагог»</w:t>
            </w:r>
          </w:p>
        </w:tc>
        <w:tc>
          <w:tcPr>
            <w:tcW w:w="6946" w:type="dxa"/>
          </w:tcPr>
          <w:p w:rsidR="003455F0" w:rsidRPr="00CC6A67" w:rsidRDefault="003455F0" w:rsidP="003455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Более молодой педагог помогает опытному представителю «старой школы» овладеть современными программами, цифровыми навыками и технологиями.</w:t>
            </w:r>
          </w:p>
        </w:tc>
      </w:tr>
      <w:tr w:rsidR="003455F0" w:rsidRPr="00CC6A67" w:rsidTr="00931E28">
        <w:tc>
          <w:tcPr>
            <w:tcW w:w="3119" w:type="dxa"/>
          </w:tcPr>
          <w:p w:rsidR="003455F0" w:rsidRPr="00CC6A67" w:rsidRDefault="003455F0" w:rsidP="003455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«опытный –неопытный»</w:t>
            </w:r>
          </w:p>
        </w:tc>
        <w:tc>
          <w:tcPr>
            <w:tcW w:w="6946" w:type="dxa"/>
          </w:tcPr>
          <w:p w:rsidR="003455F0" w:rsidRPr="00CC6A67" w:rsidRDefault="003455F0" w:rsidP="003455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Опытный педагог оказывает методическую поддержку по конкретному виду спорта (поиск пособий, составление рабочих программ и тематических планов и т.д.)</w:t>
            </w:r>
          </w:p>
        </w:tc>
      </w:tr>
      <w:tr w:rsidR="00043974" w:rsidRPr="00CC6A67" w:rsidTr="00931E28">
        <w:tc>
          <w:tcPr>
            <w:tcW w:w="3119" w:type="dxa"/>
          </w:tcPr>
          <w:p w:rsidR="00043974" w:rsidRPr="00CC6A67" w:rsidRDefault="00043974" w:rsidP="000439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6946" w:type="dxa"/>
          </w:tcPr>
          <w:p w:rsidR="00043974" w:rsidRPr="00CC6A67" w:rsidRDefault="00043974" w:rsidP="000439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043974" w:rsidRPr="00CC6A67" w:rsidTr="00931E28">
        <w:tc>
          <w:tcPr>
            <w:tcW w:w="3119" w:type="dxa"/>
          </w:tcPr>
          <w:p w:rsidR="00043974" w:rsidRPr="00CC6A67" w:rsidRDefault="00043974" w:rsidP="007904E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Анализ профессиональных трудностей и способы их преодоления</w:t>
            </w:r>
          </w:p>
        </w:tc>
        <w:tc>
          <w:tcPr>
            <w:tcW w:w="6946" w:type="dxa"/>
          </w:tcPr>
          <w:p w:rsidR="00043974" w:rsidRPr="00CC6A67" w:rsidRDefault="00043974" w:rsidP="007904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- Провести самодиагностику на предмет определения приоритетных направлений профессионального развития;</w:t>
            </w:r>
          </w:p>
          <w:p w:rsidR="00043974" w:rsidRPr="00CC6A67" w:rsidRDefault="00043974" w:rsidP="007904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- Провести диагностическую/развивающую беседу с наставником, для уточнения зон профессионального развития;</w:t>
            </w:r>
          </w:p>
          <w:p w:rsidR="00043974" w:rsidRPr="00CC6A67" w:rsidRDefault="00043974" w:rsidP="007904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C6A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Разработать меры по преодолению профессиональных трудностей</w:t>
            </w:r>
          </w:p>
        </w:tc>
      </w:tr>
      <w:tr w:rsidR="00DD7F46" w:rsidRPr="00CC6A67" w:rsidTr="00931E28">
        <w:tc>
          <w:tcPr>
            <w:tcW w:w="3119" w:type="dxa"/>
          </w:tcPr>
          <w:p w:rsidR="00DD7F46" w:rsidRPr="00CC6A67" w:rsidRDefault="00DD7F46" w:rsidP="00DD7F4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Вхождение в должность (для вновь принятых)</w:t>
            </w:r>
          </w:p>
        </w:tc>
        <w:tc>
          <w:tcPr>
            <w:tcW w:w="6946" w:type="dxa"/>
          </w:tcPr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- Познакомиться с ОО, ее особенностями, направлениями работы, Программой развития и др.</w:t>
            </w:r>
          </w:p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- Изучить помещения ОО (основные помещения, правила пользования и пр.): спортивный зал и др.</w:t>
            </w:r>
          </w:p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- Познакомиться с коллективом и наладить взаимодействие с ним: руководство ОО, тренеры-преподаватели и пр.</w:t>
            </w:r>
          </w:p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- Сформировать понимание о правилах безопасности при выполнении своих должностных обязанностей</w:t>
            </w:r>
          </w:p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- Изучить методику построения и организации результативного учебного процесса</w:t>
            </w:r>
          </w:p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- Научиться анализировать результаты своей профессиональной деятельности</w:t>
            </w:r>
          </w:p>
        </w:tc>
      </w:tr>
      <w:tr w:rsidR="00DD7F46" w:rsidRPr="00CC6A67" w:rsidTr="00931E28">
        <w:tc>
          <w:tcPr>
            <w:tcW w:w="3119" w:type="dxa"/>
          </w:tcPr>
          <w:p w:rsidR="00DD7F46" w:rsidRPr="00CC6A67" w:rsidRDefault="00DD7F46" w:rsidP="00DD7F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профессионального развития педагогического </w:t>
            </w:r>
            <w:r w:rsidRPr="00CC6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работника</w:t>
            </w:r>
          </w:p>
        </w:tc>
        <w:tc>
          <w:tcPr>
            <w:tcW w:w="6946" w:type="dxa"/>
          </w:tcPr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Изучить психологические и возрастные особенности учащихся </w:t>
            </w:r>
          </w:p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Освоить эффективные подходы к планированию деятельности педагога </w:t>
            </w:r>
          </w:p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Изучить успешный опыт организации работы с родителями (в т.ч. - подготовка и проведение родительских собраний; вовлечение их во внеурочную деятельность)</w:t>
            </w:r>
          </w:p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 xml:space="preserve">- Изучить документы и НПА, регулирующие деятельность педагога (в т.ч. - Положение по оплате труда, должностная инструкция и пр.) </w:t>
            </w:r>
          </w:p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- Освоить успешный опыт учебно-методической работы педагога (составление технологической карты УТЗ; метод</w:t>
            </w:r>
            <w:r w:rsidR="00CC6A67">
              <w:rPr>
                <w:rFonts w:ascii="Times New Roman" w:hAnsi="Times New Roman" w:cs="Times New Roman"/>
                <w:sz w:val="28"/>
                <w:szCs w:val="28"/>
              </w:rPr>
              <w:t xml:space="preserve">ические </w:t>
            </w: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рекомендаций и др.)</w:t>
            </w:r>
          </w:p>
          <w:p w:rsidR="00DD7F46" w:rsidRPr="00CC6A67" w:rsidRDefault="00DD7F46" w:rsidP="00DD7F46">
            <w:pPr>
              <w:ind w:right="-1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- Изучить опыт участия педагогов в проектной деятельности ОО</w:t>
            </w:r>
          </w:p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 xml:space="preserve">- Перенять опыт оформления документации (перечень, шаблоны и правила), сопровождающей деятельность педагога </w:t>
            </w:r>
          </w:p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 xml:space="preserve">- Изучить успешный опыт организации профессионального развития педагога </w:t>
            </w:r>
          </w:p>
          <w:p w:rsidR="00DD7F46" w:rsidRPr="00CC6A67" w:rsidRDefault="00DD7F46" w:rsidP="00DD7F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- Сформировать понимание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  <w:p w:rsidR="00DD7F46" w:rsidRPr="00CC6A67" w:rsidRDefault="00DD7F46" w:rsidP="00CC6A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- Познакомиться с успешными практиками разработки и внедрения образовательных инноваций в практику пед</w:t>
            </w:r>
            <w:r w:rsidR="00CC6A67"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агогической </w:t>
            </w: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</w:p>
        </w:tc>
      </w:tr>
      <w:tr w:rsidR="00DD7F46" w:rsidRPr="00CC6A67" w:rsidTr="00931E28">
        <w:trPr>
          <w:trHeight w:val="698"/>
        </w:trPr>
        <w:tc>
          <w:tcPr>
            <w:tcW w:w="3119" w:type="dxa"/>
          </w:tcPr>
          <w:p w:rsidR="00DD7F46" w:rsidRPr="00CC6A67" w:rsidRDefault="00DD7F46" w:rsidP="00DD7F4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 реализации формы наставничества.</w:t>
            </w:r>
          </w:p>
        </w:tc>
        <w:tc>
          <w:tcPr>
            <w:tcW w:w="6946" w:type="dxa"/>
          </w:tcPr>
          <w:p w:rsidR="00DD7F46" w:rsidRPr="00CC6A67" w:rsidRDefault="00DD7F46" w:rsidP="00DD7F4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67">
              <w:rPr>
                <w:rFonts w:ascii="Times New Roman" w:hAnsi="Times New Roman" w:cs="Times New Roman"/>
                <w:sz w:val="28"/>
                <w:szCs w:val="28"/>
              </w:rPr>
              <w:t>Анализ эффективной работы</w:t>
            </w:r>
          </w:p>
        </w:tc>
      </w:tr>
    </w:tbl>
    <w:p w:rsidR="000C7221" w:rsidRDefault="009D7659" w:rsidP="004323E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Портрет наставника</w:t>
      </w:r>
    </w:p>
    <w:p w:rsidR="005A52E4" w:rsidRPr="005A52E4" w:rsidRDefault="009D7659" w:rsidP="009D7659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2E4">
        <w:rPr>
          <w:rFonts w:ascii="Times New Roman" w:hAnsi="Times New Roman" w:cs="Times New Roman"/>
          <w:sz w:val="28"/>
          <w:szCs w:val="28"/>
        </w:rPr>
        <w:t xml:space="preserve">Наставник - опытный тренер-преподаватель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В качестве наставника могут выступать: тренер- преподаватель, методист. Наставник может привлекать консультантов из числа педагогов </w:t>
      </w:r>
      <w:r w:rsidR="005A52E4" w:rsidRPr="005A52E4">
        <w:rPr>
          <w:rFonts w:ascii="Times New Roman" w:hAnsi="Times New Roman" w:cs="Times New Roman"/>
          <w:sz w:val="28"/>
          <w:szCs w:val="28"/>
        </w:rPr>
        <w:t>для успешного выполнения своей программы наставничества.</w:t>
      </w:r>
    </w:p>
    <w:p w:rsidR="005A52E4" w:rsidRPr="005A52E4" w:rsidRDefault="005A52E4" w:rsidP="009D7659">
      <w:pPr>
        <w:pStyle w:val="a4"/>
        <w:spacing w:after="0"/>
        <w:ind w:left="0" w:firstLine="851"/>
        <w:jc w:val="both"/>
        <w:rPr>
          <w:rStyle w:val="fontstyle01"/>
          <w:b/>
        </w:rPr>
      </w:pPr>
      <w:r w:rsidRPr="005A52E4">
        <w:rPr>
          <w:rStyle w:val="fontstyle01"/>
          <w:b/>
        </w:rPr>
        <w:t>Портрет н</w:t>
      </w:r>
      <w:r w:rsidR="009D7659" w:rsidRPr="005A52E4">
        <w:rPr>
          <w:rStyle w:val="fontstyle01"/>
          <w:b/>
        </w:rPr>
        <w:t>аставляем</w:t>
      </w:r>
      <w:r w:rsidRPr="005A52E4">
        <w:rPr>
          <w:rStyle w:val="fontstyle01"/>
          <w:b/>
        </w:rPr>
        <w:t>ого</w:t>
      </w:r>
    </w:p>
    <w:p w:rsidR="005A52E4" w:rsidRDefault="009D7659" w:rsidP="009D7659">
      <w:pPr>
        <w:pStyle w:val="a4"/>
        <w:spacing w:after="0"/>
        <w:ind w:left="0" w:firstLine="851"/>
        <w:jc w:val="both"/>
        <w:rPr>
          <w:rStyle w:val="fontstyle01"/>
        </w:rPr>
      </w:pPr>
      <w:r w:rsidRPr="005A52E4">
        <w:rPr>
          <w:rStyle w:val="fontstyle01"/>
        </w:rPr>
        <w:t xml:space="preserve"> Молодой специалист, имеющий малый опыт работы –от 0 до 3 лет, испытывающий трудности с организацией учебного процесса,с взаимодействием с обучающимися, другими педагогами, администрацией</w:t>
      </w:r>
      <w:r w:rsidR="005C173F">
        <w:rPr>
          <w:rStyle w:val="fontstyle01"/>
        </w:rPr>
        <w:t xml:space="preserve"> </w:t>
      </w:r>
      <w:r w:rsidRPr="005A52E4">
        <w:rPr>
          <w:rStyle w:val="fontstyle01"/>
        </w:rPr>
        <w:t xml:space="preserve">или родителями. </w:t>
      </w:r>
    </w:p>
    <w:p w:rsidR="009D7659" w:rsidRDefault="009D7659" w:rsidP="009D7659">
      <w:pPr>
        <w:pStyle w:val="a4"/>
        <w:spacing w:after="0"/>
        <w:ind w:left="0" w:firstLine="851"/>
        <w:jc w:val="both"/>
        <w:rPr>
          <w:rStyle w:val="fontstyle01"/>
        </w:rPr>
      </w:pPr>
      <w:r w:rsidRPr="005A52E4">
        <w:rPr>
          <w:rStyle w:val="fontstyle01"/>
        </w:rPr>
        <w:lastRenderedPageBreak/>
        <w:t>Специалист, находящийся в процессе адаптации на новом</w:t>
      </w:r>
      <w:r w:rsidR="005C173F">
        <w:rPr>
          <w:rStyle w:val="fontstyle01"/>
        </w:rPr>
        <w:t xml:space="preserve"> </w:t>
      </w:r>
      <w:r w:rsidRPr="005A52E4">
        <w:rPr>
          <w:rStyle w:val="fontstyle01"/>
        </w:rPr>
        <w:t>месте работы, которому необходимо получить представление о традициях,</w:t>
      </w:r>
      <w:r w:rsidR="005C173F">
        <w:rPr>
          <w:rStyle w:val="fontstyle01"/>
        </w:rPr>
        <w:t xml:space="preserve"> </w:t>
      </w:r>
      <w:r w:rsidRPr="005A52E4">
        <w:rPr>
          <w:rStyle w:val="fontstyle01"/>
        </w:rPr>
        <w:t>особенностях, регламенте и принципах образовательной организации.</w:t>
      </w:r>
      <w:r w:rsidR="005C173F">
        <w:rPr>
          <w:rStyle w:val="fontstyle01"/>
        </w:rPr>
        <w:t xml:space="preserve"> </w:t>
      </w:r>
      <w:r w:rsidRPr="005A52E4">
        <w:rPr>
          <w:rStyle w:val="fontstyle01"/>
        </w:rPr>
        <w:t>Педагог, находящийся в состоянии эмоционального выгорания, хронической</w:t>
      </w:r>
      <w:r w:rsidR="005C173F">
        <w:rPr>
          <w:rStyle w:val="fontstyle01"/>
        </w:rPr>
        <w:t xml:space="preserve"> </w:t>
      </w:r>
      <w:r w:rsidRPr="005A52E4">
        <w:rPr>
          <w:rStyle w:val="fontstyle01"/>
        </w:rPr>
        <w:t>усталости.</w:t>
      </w:r>
    </w:p>
    <w:p w:rsidR="00747937" w:rsidRDefault="00747937" w:rsidP="009D7659">
      <w:pPr>
        <w:pStyle w:val="a4"/>
        <w:spacing w:after="0"/>
        <w:ind w:left="0" w:firstLine="851"/>
        <w:jc w:val="both"/>
        <w:rPr>
          <w:rStyle w:val="fontstyle01"/>
        </w:rPr>
      </w:pPr>
    </w:p>
    <w:p w:rsidR="00747937" w:rsidRDefault="00747937" w:rsidP="00747937">
      <w:pPr>
        <w:pStyle w:val="a4"/>
        <w:numPr>
          <w:ilvl w:val="0"/>
          <w:numId w:val="2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37">
        <w:rPr>
          <w:rFonts w:ascii="Times New Roman" w:hAnsi="Times New Roman" w:cs="Times New Roman"/>
          <w:b/>
          <w:sz w:val="28"/>
          <w:szCs w:val="28"/>
        </w:rPr>
        <w:t>Мониторинг и оценка результатов реализации программы наставничества</w:t>
      </w:r>
    </w:p>
    <w:p w:rsidR="00747937" w:rsidRPr="00747937" w:rsidRDefault="00747937" w:rsidP="00747937">
      <w:pPr>
        <w:pStyle w:val="20"/>
        <w:shd w:val="clear" w:color="auto" w:fill="auto"/>
        <w:spacing w:after="0" w:line="240" w:lineRule="auto"/>
        <w:ind w:right="-1" w:firstLine="851"/>
        <w:rPr>
          <w:sz w:val="28"/>
          <w:szCs w:val="28"/>
        </w:rPr>
      </w:pPr>
      <w:r w:rsidRPr="00747937">
        <w:rPr>
          <w:sz w:val="28"/>
          <w:szCs w:val="28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747937" w:rsidRPr="00747937" w:rsidRDefault="00747937" w:rsidP="00747937">
      <w:pPr>
        <w:pStyle w:val="20"/>
        <w:shd w:val="clear" w:color="auto" w:fill="auto"/>
        <w:spacing w:after="0" w:line="240" w:lineRule="auto"/>
        <w:ind w:firstLine="851"/>
        <w:rPr>
          <w:sz w:val="28"/>
          <w:szCs w:val="28"/>
        </w:rPr>
      </w:pPr>
      <w:r w:rsidRPr="00747937">
        <w:rPr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747937" w:rsidRPr="00747937" w:rsidRDefault="00747937" w:rsidP="00747937">
      <w:pPr>
        <w:pStyle w:val="20"/>
        <w:shd w:val="clear" w:color="auto" w:fill="auto"/>
        <w:spacing w:after="0" w:line="240" w:lineRule="auto"/>
        <w:ind w:firstLine="500"/>
        <w:rPr>
          <w:sz w:val="28"/>
          <w:szCs w:val="28"/>
        </w:rPr>
      </w:pPr>
      <w:r w:rsidRPr="00747937">
        <w:rPr>
          <w:sz w:val="28"/>
          <w:szCs w:val="28"/>
          <w:u w:val="single"/>
        </w:rPr>
        <w:t>Мониторинг программы наставничества состоит из двух основных этапов</w:t>
      </w:r>
      <w:r w:rsidRPr="00747937">
        <w:rPr>
          <w:sz w:val="28"/>
          <w:szCs w:val="28"/>
        </w:rPr>
        <w:t>:</w:t>
      </w:r>
    </w:p>
    <w:p w:rsidR="00747937" w:rsidRPr="00747937" w:rsidRDefault="00747937" w:rsidP="00747937">
      <w:pPr>
        <w:pStyle w:val="20"/>
        <w:numPr>
          <w:ilvl w:val="0"/>
          <w:numId w:val="23"/>
        </w:numPr>
        <w:shd w:val="clear" w:color="auto" w:fill="auto"/>
        <w:tabs>
          <w:tab w:val="left" w:pos="535"/>
        </w:tabs>
        <w:spacing w:after="0" w:line="240" w:lineRule="auto"/>
        <w:ind w:firstLine="0"/>
        <w:rPr>
          <w:sz w:val="28"/>
          <w:szCs w:val="28"/>
        </w:rPr>
      </w:pPr>
      <w:r w:rsidRPr="00747937">
        <w:rPr>
          <w:sz w:val="28"/>
          <w:szCs w:val="28"/>
        </w:rPr>
        <w:t>оценка качества процесса реализации программы наставничества;</w:t>
      </w:r>
    </w:p>
    <w:p w:rsidR="00747937" w:rsidRPr="00747937" w:rsidRDefault="00747937" w:rsidP="00747937">
      <w:pPr>
        <w:pStyle w:val="20"/>
        <w:numPr>
          <w:ilvl w:val="0"/>
          <w:numId w:val="23"/>
        </w:numPr>
        <w:shd w:val="clear" w:color="auto" w:fill="auto"/>
        <w:tabs>
          <w:tab w:val="left" w:pos="535"/>
        </w:tabs>
        <w:spacing w:after="236" w:line="240" w:lineRule="auto"/>
        <w:ind w:firstLine="0"/>
        <w:rPr>
          <w:sz w:val="28"/>
          <w:szCs w:val="28"/>
        </w:rPr>
      </w:pPr>
      <w:r w:rsidRPr="00747937">
        <w:rPr>
          <w:sz w:val="28"/>
          <w:szCs w:val="28"/>
        </w:rPr>
        <w:t>оценка мотивационно - личностного, компетентностного, профессионального роста участников, динамика образовательных результатов.</w:t>
      </w:r>
    </w:p>
    <w:p w:rsidR="00747937" w:rsidRPr="00747937" w:rsidRDefault="00747937" w:rsidP="00747937">
      <w:pPr>
        <w:pStyle w:val="20"/>
        <w:numPr>
          <w:ilvl w:val="1"/>
          <w:numId w:val="22"/>
        </w:numPr>
        <w:shd w:val="clear" w:color="auto" w:fill="auto"/>
        <w:spacing w:after="0" w:line="240" w:lineRule="auto"/>
        <w:rPr>
          <w:b/>
          <w:sz w:val="28"/>
          <w:szCs w:val="28"/>
        </w:rPr>
      </w:pPr>
      <w:r w:rsidRPr="00747937">
        <w:rPr>
          <w:b/>
          <w:sz w:val="28"/>
          <w:szCs w:val="28"/>
        </w:rPr>
        <w:t>Мониторинг и оценка качества процесса реализации программы наставничества.</w:t>
      </w:r>
    </w:p>
    <w:p w:rsidR="00747937" w:rsidRPr="00747937" w:rsidRDefault="00747937" w:rsidP="00747937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47937">
        <w:rPr>
          <w:b/>
          <w:sz w:val="28"/>
          <w:szCs w:val="28"/>
        </w:rPr>
        <w:t>Этап 1</w:t>
      </w:r>
      <w:r w:rsidRPr="00747937">
        <w:rPr>
          <w:sz w:val="28"/>
          <w:szCs w:val="28"/>
        </w:rPr>
        <w:t>. 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747937" w:rsidRPr="00747937" w:rsidRDefault="00747937" w:rsidP="00747937">
      <w:pPr>
        <w:pStyle w:val="20"/>
        <w:shd w:val="clear" w:color="auto" w:fill="auto"/>
        <w:spacing w:after="0" w:line="240" w:lineRule="auto"/>
        <w:ind w:firstLine="851"/>
        <w:rPr>
          <w:sz w:val="28"/>
          <w:szCs w:val="28"/>
        </w:rPr>
      </w:pPr>
      <w:r w:rsidRPr="00747937">
        <w:rPr>
          <w:sz w:val="28"/>
          <w:szCs w:val="28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747937" w:rsidRPr="00747937" w:rsidRDefault="00747937" w:rsidP="00747937">
      <w:pPr>
        <w:pStyle w:val="20"/>
        <w:shd w:val="clear" w:color="auto" w:fill="auto"/>
        <w:spacing w:after="0" w:line="240" w:lineRule="auto"/>
        <w:ind w:firstLine="500"/>
        <w:rPr>
          <w:sz w:val="28"/>
          <w:szCs w:val="28"/>
        </w:rPr>
      </w:pPr>
      <w:r w:rsidRPr="00747937">
        <w:rPr>
          <w:sz w:val="28"/>
          <w:szCs w:val="28"/>
          <w:u w:val="single"/>
        </w:rPr>
        <w:t>Цели мониторинга</w:t>
      </w:r>
      <w:r w:rsidRPr="00747937">
        <w:rPr>
          <w:sz w:val="28"/>
          <w:szCs w:val="28"/>
        </w:rPr>
        <w:t>:</w:t>
      </w:r>
    </w:p>
    <w:p w:rsidR="00747937" w:rsidRPr="00747937" w:rsidRDefault="00747937" w:rsidP="00747937">
      <w:pPr>
        <w:pStyle w:val="20"/>
        <w:numPr>
          <w:ilvl w:val="0"/>
          <w:numId w:val="24"/>
        </w:numPr>
        <w:shd w:val="clear" w:color="auto" w:fill="auto"/>
        <w:tabs>
          <w:tab w:val="left" w:pos="535"/>
        </w:tabs>
        <w:spacing w:after="0" w:line="240" w:lineRule="auto"/>
        <w:ind w:firstLine="0"/>
        <w:rPr>
          <w:sz w:val="28"/>
          <w:szCs w:val="28"/>
        </w:rPr>
      </w:pPr>
      <w:r w:rsidRPr="00747937">
        <w:rPr>
          <w:sz w:val="28"/>
          <w:szCs w:val="28"/>
        </w:rPr>
        <w:t>оценка качества реализуемой программы наставничества;</w:t>
      </w:r>
    </w:p>
    <w:p w:rsidR="00747937" w:rsidRDefault="00747937" w:rsidP="00747937">
      <w:pPr>
        <w:pStyle w:val="20"/>
        <w:numPr>
          <w:ilvl w:val="0"/>
          <w:numId w:val="24"/>
        </w:numPr>
        <w:shd w:val="clear" w:color="auto" w:fill="auto"/>
        <w:tabs>
          <w:tab w:val="left" w:pos="535"/>
        </w:tabs>
        <w:spacing w:after="0" w:line="240" w:lineRule="auto"/>
        <w:ind w:firstLine="0"/>
        <w:rPr>
          <w:sz w:val="28"/>
          <w:szCs w:val="28"/>
        </w:rPr>
      </w:pPr>
      <w:r w:rsidRPr="00747937">
        <w:rPr>
          <w:sz w:val="28"/>
          <w:szCs w:val="28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747937" w:rsidRPr="00747937" w:rsidRDefault="00747937" w:rsidP="00747937">
      <w:pPr>
        <w:pStyle w:val="20"/>
        <w:shd w:val="clear" w:color="auto" w:fill="auto"/>
        <w:spacing w:after="0" w:line="240" w:lineRule="auto"/>
        <w:ind w:firstLine="500"/>
        <w:rPr>
          <w:sz w:val="28"/>
          <w:szCs w:val="28"/>
          <w:u w:val="single"/>
        </w:rPr>
      </w:pPr>
      <w:r w:rsidRPr="00747937">
        <w:rPr>
          <w:sz w:val="28"/>
          <w:szCs w:val="28"/>
          <w:u w:val="single"/>
        </w:rPr>
        <w:t>Задачи мониторинга:</w:t>
      </w:r>
    </w:p>
    <w:p w:rsidR="00747937" w:rsidRPr="00747937" w:rsidRDefault="00747937" w:rsidP="00747937">
      <w:pPr>
        <w:pStyle w:val="20"/>
        <w:numPr>
          <w:ilvl w:val="0"/>
          <w:numId w:val="2"/>
        </w:numPr>
        <w:shd w:val="clear" w:color="auto" w:fill="auto"/>
        <w:tabs>
          <w:tab w:val="left" w:pos="535"/>
        </w:tabs>
        <w:spacing w:after="0" w:line="240" w:lineRule="auto"/>
        <w:ind w:left="280" w:firstLine="0"/>
        <w:rPr>
          <w:sz w:val="28"/>
          <w:szCs w:val="28"/>
        </w:rPr>
      </w:pPr>
      <w:r w:rsidRPr="00747937">
        <w:rPr>
          <w:sz w:val="28"/>
          <w:szCs w:val="28"/>
        </w:rPr>
        <w:t>сбор и анализ обратной связи от участников (метод анкетирования);</w:t>
      </w:r>
    </w:p>
    <w:p w:rsidR="00747937" w:rsidRPr="00747937" w:rsidRDefault="00747937" w:rsidP="00747937">
      <w:pPr>
        <w:pStyle w:val="20"/>
        <w:numPr>
          <w:ilvl w:val="0"/>
          <w:numId w:val="2"/>
        </w:numPr>
        <w:shd w:val="clear" w:color="auto" w:fill="auto"/>
        <w:tabs>
          <w:tab w:val="left" w:pos="535"/>
        </w:tabs>
        <w:spacing w:after="0" w:line="240" w:lineRule="auto"/>
        <w:ind w:left="500" w:hanging="220"/>
        <w:rPr>
          <w:sz w:val="28"/>
          <w:szCs w:val="28"/>
        </w:rPr>
      </w:pPr>
      <w:r w:rsidRPr="00747937">
        <w:rPr>
          <w:sz w:val="28"/>
          <w:szCs w:val="28"/>
        </w:rPr>
        <w:t>обоснование требований к процессу реализации программы наставничества, к личности наставника;</w:t>
      </w:r>
    </w:p>
    <w:p w:rsidR="00747937" w:rsidRPr="00747937" w:rsidRDefault="00747937" w:rsidP="00747937">
      <w:pPr>
        <w:pStyle w:val="20"/>
        <w:numPr>
          <w:ilvl w:val="0"/>
          <w:numId w:val="2"/>
        </w:numPr>
        <w:shd w:val="clear" w:color="auto" w:fill="auto"/>
        <w:tabs>
          <w:tab w:val="left" w:pos="535"/>
        </w:tabs>
        <w:spacing w:after="0" w:line="240" w:lineRule="auto"/>
        <w:ind w:left="280" w:firstLine="0"/>
        <w:rPr>
          <w:sz w:val="28"/>
          <w:szCs w:val="28"/>
        </w:rPr>
      </w:pPr>
      <w:r w:rsidRPr="00747937">
        <w:rPr>
          <w:sz w:val="28"/>
          <w:szCs w:val="28"/>
        </w:rPr>
        <w:lastRenderedPageBreak/>
        <w:t>контроль хода программы наставничества;</w:t>
      </w:r>
    </w:p>
    <w:p w:rsidR="00747937" w:rsidRPr="00747937" w:rsidRDefault="00747937" w:rsidP="00747937">
      <w:pPr>
        <w:pStyle w:val="20"/>
        <w:numPr>
          <w:ilvl w:val="0"/>
          <w:numId w:val="2"/>
        </w:numPr>
        <w:shd w:val="clear" w:color="auto" w:fill="auto"/>
        <w:tabs>
          <w:tab w:val="left" w:pos="535"/>
        </w:tabs>
        <w:spacing w:after="0" w:line="240" w:lineRule="auto"/>
        <w:ind w:left="500" w:hanging="220"/>
        <w:rPr>
          <w:sz w:val="28"/>
          <w:szCs w:val="28"/>
        </w:rPr>
      </w:pPr>
      <w:r w:rsidRPr="00747937">
        <w:rPr>
          <w:sz w:val="28"/>
          <w:szCs w:val="28"/>
        </w:rPr>
        <w:t>описание особенностей взаимодействия наставника и наставляемого (группы наставляемых);</w:t>
      </w:r>
    </w:p>
    <w:p w:rsidR="00747937" w:rsidRPr="00747937" w:rsidRDefault="00747937" w:rsidP="00747937">
      <w:pPr>
        <w:pStyle w:val="20"/>
        <w:numPr>
          <w:ilvl w:val="0"/>
          <w:numId w:val="2"/>
        </w:numPr>
        <w:shd w:val="clear" w:color="auto" w:fill="auto"/>
        <w:tabs>
          <w:tab w:val="left" w:pos="535"/>
        </w:tabs>
        <w:spacing w:after="0" w:line="240" w:lineRule="auto"/>
        <w:ind w:left="280" w:firstLine="0"/>
        <w:rPr>
          <w:sz w:val="28"/>
          <w:szCs w:val="28"/>
        </w:rPr>
      </w:pPr>
      <w:r w:rsidRPr="00747937">
        <w:rPr>
          <w:sz w:val="28"/>
          <w:szCs w:val="28"/>
        </w:rPr>
        <w:t>определение условий эффективной программы наставничества;</w:t>
      </w:r>
    </w:p>
    <w:p w:rsidR="00747937" w:rsidRDefault="00747937" w:rsidP="00747937">
      <w:pPr>
        <w:pStyle w:val="20"/>
        <w:numPr>
          <w:ilvl w:val="0"/>
          <w:numId w:val="2"/>
        </w:numPr>
        <w:shd w:val="clear" w:color="auto" w:fill="auto"/>
        <w:tabs>
          <w:tab w:val="left" w:pos="535"/>
        </w:tabs>
        <w:spacing w:after="0" w:line="240" w:lineRule="auto"/>
        <w:ind w:left="280" w:firstLine="0"/>
        <w:rPr>
          <w:sz w:val="28"/>
          <w:szCs w:val="28"/>
        </w:rPr>
      </w:pPr>
      <w:r w:rsidRPr="00747937">
        <w:rPr>
          <w:sz w:val="28"/>
          <w:szCs w:val="28"/>
        </w:rPr>
        <w:t>контроль показателей социального и профессионального благополучия.</w:t>
      </w:r>
    </w:p>
    <w:p w:rsidR="00BF03AA" w:rsidRDefault="00BF03AA" w:rsidP="00BF03AA">
      <w:pPr>
        <w:pStyle w:val="20"/>
        <w:shd w:val="clear" w:color="auto" w:fill="auto"/>
        <w:tabs>
          <w:tab w:val="left" w:pos="535"/>
        </w:tabs>
        <w:spacing w:after="0" w:line="240" w:lineRule="auto"/>
        <w:ind w:left="280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Оформление результатов</w:t>
      </w:r>
    </w:p>
    <w:p w:rsidR="00BF03AA" w:rsidRDefault="00BF03AA" w:rsidP="00BF03AA">
      <w:pPr>
        <w:pStyle w:val="20"/>
        <w:shd w:val="clear" w:color="auto" w:fill="auto"/>
        <w:tabs>
          <w:tab w:val="left" w:pos="535"/>
        </w:tabs>
        <w:spacing w:after="0" w:line="240" w:lineRule="auto"/>
        <w:ind w:left="280" w:firstLine="0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опроса в рамках 1 этапа мониторинга будет предоставлен </w:t>
      </w:r>
      <w:r>
        <w:rPr>
          <w:sz w:val="28"/>
          <w:szCs w:val="28"/>
          <w:lang w:val="en-US"/>
        </w:rPr>
        <w:t>SWOT</w:t>
      </w:r>
      <w:r>
        <w:rPr>
          <w:sz w:val="28"/>
          <w:szCs w:val="28"/>
        </w:rPr>
        <w:t>-анализ реализуемой программы наставничества.</w:t>
      </w:r>
    </w:p>
    <w:p w:rsidR="00BF03AA" w:rsidRPr="00BF03AA" w:rsidRDefault="00BF03AA" w:rsidP="00BF03AA">
      <w:pPr>
        <w:pStyle w:val="20"/>
        <w:shd w:val="clear" w:color="auto" w:fill="auto"/>
        <w:spacing w:after="0" w:line="317" w:lineRule="exact"/>
        <w:ind w:firstLine="460"/>
        <w:rPr>
          <w:sz w:val="28"/>
          <w:szCs w:val="28"/>
        </w:rPr>
      </w:pPr>
      <w:r w:rsidRPr="00BF03AA">
        <w:rPr>
          <w:sz w:val="28"/>
          <w:szCs w:val="28"/>
        </w:rPr>
        <w:t>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:rsidR="00BF03AA" w:rsidRPr="00BF03AA" w:rsidRDefault="00BF03AA" w:rsidP="00BF03AA">
      <w:pPr>
        <w:pStyle w:val="20"/>
        <w:shd w:val="clear" w:color="auto" w:fill="auto"/>
        <w:spacing w:after="0" w:line="317" w:lineRule="exact"/>
        <w:ind w:firstLine="0"/>
        <w:rPr>
          <w:sz w:val="28"/>
          <w:szCs w:val="28"/>
        </w:rPr>
      </w:pPr>
      <w:r w:rsidRPr="00BF03AA">
        <w:rPr>
          <w:sz w:val="28"/>
          <w:szCs w:val="28"/>
        </w:rPr>
        <w:t>SWOT-анализ проводит куратор программы.</w:t>
      </w:r>
    </w:p>
    <w:p w:rsidR="00BF03AA" w:rsidRDefault="00BF03AA" w:rsidP="00BF03AA">
      <w:pPr>
        <w:pStyle w:val="20"/>
        <w:shd w:val="clear" w:color="auto" w:fill="auto"/>
        <w:spacing w:after="240" w:line="317" w:lineRule="exact"/>
        <w:ind w:firstLine="460"/>
        <w:rPr>
          <w:sz w:val="28"/>
          <w:szCs w:val="28"/>
        </w:rPr>
      </w:pPr>
      <w:r w:rsidRPr="00BF03AA">
        <w:rPr>
          <w:sz w:val="28"/>
          <w:szCs w:val="28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BF03AA" w:rsidRDefault="00BF03AA" w:rsidP="00BF03AA">
      <w:pPr>
        <w:pStyle w:val="20"/>
        <w:numPr>
          <w:ilvl w:val="1"/>
          <w:numId w:val="22"/>
        </w:numPr>
        <w:shd w:val="clear" w:color="auto" w:fill="auto"/>
        <w:spacing w:after="240" w:line="317" w:lineRule="exact"/>
        <w:rPr>
          <w:b/>
          <w:sz w:val="28"/>
          <w:szCs w:val="28"/>
        </w:rPr>
      </w:pPr>
      <w:r w:rsidRPr="00BF03AA">
        <w:rPr>
          <w:b/>
          <w:sz w:val="28"/>
          <w:szCs w:val="28"/>
        </w:rPr>
        <w:t>Мониторинг и оценка влияния программ на всех участников</w:t>
      </w:r>
    </w:p>
    <w:p w:rsidR="00BF03AA" w:rsidRPr="00BF03AA" w:rsidRDefault="00BF03AA" w:rsidP="00571886">
      <w:pPr>
        <w:pStyle w:val="20"/>
        <w:shd w:val="clear" w:color="auto" w:fill="auto"/>
        <w:tabs>
          <w:tab w:val="left" w:pos="5947"/>
        </w:tabs>
        <w:spacing w:after="0" w:line="317" w:lineRule="exact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Этап 2. </w:t>
      </w:r>
      <w:r w:rsidRPr="00BF03AA">
        <w:rPr>
          <w:sz w:val="28"/>
          <w:szCs w:val="28"/>
        </w:rPr>
        <w:t>Второй этап</w:t>
      </w:r>
      <w:r w:rsidR="00571886">
        <w:rPr>
          <w:sz w:val="28"/>
          <w:szCs w:val="28"/>
        </w:rPr>
        <w:t xml:space="preserve"> мониторинга позволяет оценить: </w:t>
      </w:r>
      <w:r w:rsidRPr="00BF03AA">
        <w:rPr>
          <w:sz w:val="28"/>
          <w:szCs w:val="28"/>
        </w:rPr>
        <w:t xml:space="preserve">мотивационно </w:t>
      </w:r>
      <w:r>
        <w:rPr>
          <w:sz w:val="28"/>
          <w:szCs w:val="28"/>
        </w:rPr>
        <w:t>–</w:t>
      </w:r>
      <w:r w:rsidRPr="00BF03AA">
        <w:rPr>
          <w:sz w:val="28"/>
          <w:szCs w:val="28"/>
        </w:rPr>
        <w:t>личностный</w:t>
      </w:r>
      <w:r w:rsidR="005C173F">
        <w:rPr>
          <w:sz w:val="28"/>
          <w:szCs w:val="28"/>
        </w:rPr>
        <w:t xml:space="preserve"> </w:t>
      </w:r>
      <w:r w:rsidRPr="00BF03AA">
        <w:rPr>
          <w:sz w:val="28"/>
          <w:szCs w:val="28"/>
        </w:rPr>
        <w:t>и 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 - личностных,</w:t>
      </w:r>
      <w:r w:rsidR="005C173F">
        <w:rPr>
          <w:sz w:val="28"/>
          <w:szCs w:val="28"/>
        </w:rPr>
        <w:t xml:space="preserve"> </w:t>
      </w:r>
      <w:r w:rsidRPr="00BF03AA">
        <w:rPr>
          <w:sz w:val="28"/>
          <w:szCs w:val="28"/>
        </w:rPr>
        <w:t>интеллектуальных, мотивационных и социальных черт участников.</w:t>
      </w:r>
    </w:p>
    <w:p w:rsidR="00BF03AA" w:rsidRDefault="00BF03AA" w:rsidP="00571886">
      <w:pPr>
        <w:pStyle w:val="20"/>
        <w:shd w:val="clear" w:color="auto" w:fill="auto"/>
        <w:spacing w:after="0" w:line="317" w:lineRule="exact"/>
        <w:ind w:firstLine="851"/>
        <w:rPr>
          <w:sz w:val="28"/>
          <w:szCs w:val="28"/>
        </w:rPr>
      </w:pPr>
      <w:r w:rsidRPr="00BF03AA">
        <w:rPr>
          <w:sz w:val="28"/>
          <w:szCs w:val="28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BF03AA" w:rsidRPr="00BF03AA" w:rsidRDefault="00BF03AA" w:rsidP="00571886">
      <w:pPr>
        <w:pStyle w:val="20"/>
        <w:shd w:val="clear" w:color="auto" w:fill="auto"/>
        <w:spacing w:after="0" w:line="240" w:lineRule="auto"/>
        <w:ind w:firstLine="851"/>
        <w:rPr>
          <w:sz w:val="28"/>
          <w:szCs w:val="28"/>
        </w:rPr>
      </w:pPr>
      <w:r w:rsidRPr="00BF03AA">
        <w:rPr>
          <w:sz w:val="28"/>
          <w:szCs w:val="28"/>
        </w:rPr>
        <w:t xml:space="preserve">Процесс мониторинга влияния программ на всех участников включает два подэтапа, первый из которых осуществляется до </w:t>
      </w:r>
      <w:r w:rsidR="00571886">
        <w:rPr>
          <w:sz w:val="28"/>
          <w:szCs w:val="28"/>
        </w:rPr>
        <w:t>«</w:t>
      </w:r>
      <w:r w:rsidRPr="00BF03AA">
        <w:rPr>
          <w:sz w:val="28"/>
          <w:szCs w:val="28"/>
        </w:rPr>
        <w:t>входа</w:t>
      </w:r>
      <w:r w:rsidR="00571886">
        <w:rPr>
          <w:sz w:val="28"/>
          <w:szCs w:val="28"/>
        </w:rPr>
        <w:t>»</w:t>
      </w:r>
      <w:r w:rsidRPr="00BF03AA">
        <w:rPr>
          <w:sz w:val="28"/>
          <w:szCs w:val="28"/>
        </w:rPr>
        <w:t xml:space="preserve"> в программу наставничества, а второй - по итогам прохождения программы. Соответственно, все зависимые от воздействия программы наставничества параметры фиксируются дважды</w:t>
      </w:r>
    </w:p>
    <w:p w:rsidR="00BF03AA" w:rsidRPr="00BF03AA" w:rsidRDefault="00BF03AA" w:rsidP="00BF03AA">
      <w:pPr>
        <w:pStyle w:val="20"/>
        <w:shd w:val="clear" w:color="auto" w:fill="auto"/>
        <w:spacing w:after="0" w:line="240" w:lineRule="auto"/>
        <w:ind w:left="460" w:hanging="180"/>
        <w:rPr>
          <w:sz w:val="28"/>
          <w:szCs w:val="28"/>
        </w:rPr>
      </w:pPr>
      <w:r w:rsidRPr="00BF03AA">
        <w:rPr>
          <w:sz w:val="28"/>
          <w:szCs w:val="28"/>
          <w:u w:val="single"/>
        </w:rPr>
        <w:t>Цели мониторинга влияния программ наставничества на всех участников</w:t>
      </w:r>
      <w:r w:rsidRPr="00BF03AA">
        <w:rPr>
          <w:sz w:val="28"/>
          <w:szCs w:val="28"/>
        </w:rPr>
        <w:t>.</w:t>
      </w:r>
    </w:p>
    <w:p w:rsidR="00BF03AA" w:rsidRPr="00BF03AA" w:rsidRDefault="00BF03AA" w:rsidP="00BF03AA">
      <w:pPr>
        <w:pStyle w:val="20"/>
        <w:numPr>
          <w:ilvl w:val="0"/>
          <w:numId w:val="25"/>
        </w:numPr>
        <w:shd w:val="clear" w:color="auto" w:fill="auto"/>
        <w:tabs>
          <w:tab w:val="left" w:pos="532"/>
        </w:tabs>
        <w:spacing w:after="0" w:line="240" w:lineRule="auto"/>
        <w:ind w:firstLine="0"/>
        <w:rPr>
          <w:sz w:val="28"/>
          <w:szCs w:val="28"/>
        </w:rPr>
      </w:pPr>
      <w:r w:rsidRPr="00BF03AA">
        <w:rPr>
          <w:sz w:val="28"/>
          <w:szCs w:val="28"/>
        </w:rPr>
        <w:t>Глубокая оценка изучаемых личностных характеристик участников программы.</w:t>
      </w:r>
    </w:p>
    <w:p w:rsidR="00BF03AA" w:rsidRPr="00BF03AA" w:rsidRDefault="00BF03AA" w:rsidP="00BF03AA">
      <w:pPr>
        <w:pStyle w:val="20"/>
        <w:numPr>
          <w:ilvl w:val="0"/>
          <w:numId w:val="25"/>
        </w:numPr>
        <w:shd w:val="clear" w:color="auto" w:fill="auto"/>
        <w:tabs>
          <w:tab w:val="left" w:pos="532"/>
        </w:tabs>
        <w:spacing w:after="0" w:line="240" w:lineRule="auto"/>
        <w:ind w:firstLine="0"/>
        <w:rPr>
          <w:sz w:val="28"/>
          <w:szCs w:val="28"/>
        </w:rPr>
      </w:pPr>
      <w:r w:rsidRPr="00BF03AA">
        <w:rPr>
          <w:sz w:val="28"/>
          <w:szCs w:val="28"/>
        </w:rPr>
        <w:lastRenderedPageBreak/>
        <w:t>Оценка динамики характеристик образовательного процесса (оценка качества изменений в освоении обучающ</w:t>
      </w:r>
      <w:r>
        <w:rPr>
          <w:sz w:val="28"/>
          <w:szCs w:val="28"/>
        </w:rPr>
        <w:t>имися образовательных программ)</w:t>
      </w:r>
      <w:r w:rsidRPr="00BF03AA">
        <w:rPr>
          <w:sz w:val="28"/>
          <w:szCs w:val="28"/>
        </w:rPr>
        <w:t>.</w:t>
      </w:r>
    </w:p>
    <w:p w:rsidR="00BF03AA" w:rsidRPr="00BF03AA" w:rsidRDefault="00BF03AA" w:rsidP="00BF03AA">
      <w:pPr>
        <w:pStyle w:val="20"/>
        <w:numPr>
          <w:ilvl w:val="0"/>
          <w:numId w:val="25"/>
        </w:numPr>
        <w:shd w:val="clear" w:color="auto" w:fill="auto"/>
        <w:tabs>
          <w:tab w:val="left" w:pos="532"/>
        </w:tabs>
        <w:spacing w:after="240" w:line="317" w:lineRule="exact"/>
        <w:ind w:right="-1" w:firstLine="0"/>
        <w:rPr>
          <w:b/>
          <w:sz w:val="28"/>
          <w:szCs w:val="28"/>
        </w:rPr>
      </w:pPr>
      <w:r w:rsidRPr="00BF03AA">
        <w:rPr>
          <w:sz w:val="28"/>
          <w:szCs w:val="28"/>
        </w:rPr>
        <w:t>Анализ и необходим</w:t>
      </w:r>
      <w:r>
        <w:rPr>
          <w:sz w:val="28"/>
          <w:szCs w:val="28"/>
        </w:rPr>
        <w:t>ая корректировка сформированных с</w:t>
      </w:r>
      <w:r w:rsidRPr="00BF03AA">
        <w:rPr>
          <w:sz w:val="28"/>
          <w:szCs w:val="28"/>
        </w:rPr>
        <w:t>тратегий образования пар "наставник - наставляемый".</w:t>
      </w:r>
    </w:p>
    <w:p w:rsidR="00BF03AA" w:rsidRPr="0097088E" w:rsidRDefault="00901B60" w:rsidP="0097088E">
      <w:pPr>
        <w:pStyle w:val="20"/>
        <w:shd w:val="clear" w:color="auto" w:fill="auto"/>
        <w:tabs>
          <w:tab w:val="left" w:pos="535"/>
        </w:tabs>
        <w:spacing w:after="0" w:line="240" w:lineRule="auto"/>
        <w:ind w:firstLine="0"/>
        <w:rPr>
          <w:sz w:val="28"/>
          <w:szCs w:val="28"/>
          <w:u w:val="single"/>
        </w:rPr>
      </w:pPr>
      <w:r w:rsidRPr="0097088E">
        <w:rPr>
          <w:sz w:val="28"/>
          <w:szCs w:val="28"/>
          <w:u w:val="single"/>
        </w:rPr>
        <w:t>Задачи мониторинга:</w:t>
      </w:r>
    </w:p>
    <w:p w:rsidR="00901B60" w:rsidRPr="0097088E" w:rsidRDefault="00901B60" w:rsidP="0097088E">
      <w:pPr>
        <w:pStyle w:val="20"/>
        <w:shd w:val="clear" w:color="auto" w:fill="auto"/>
        <w:tabs>
          <w:tab w:val="left" w:pos="535"/>
        </w:tabs>
        <w:spacing w:after="0" w:line="240" w:lineRule="auto"/>
        <w:ind w:firstLine="0"/>
        <w:rPr>
          <w:sz w:val="28"/>
          <w:szCs w:val="28"/>
        </w:rPr>
      </w:pPr>
      <w:r w:rsidRPr="0097088E">
        <w:rPr>
          <w:sz w:val="28"/>
          <w:szCs w:val="28"/>
        </w:rPr>
        <w:t>- научное и практическое обоснование требований к процессу организации программы наставничества, к личности наставника;</w:t>
      </w:r>
    </w:p>
    <w:p w:rsidR="00901B60" w:rsidRPr="0097088E" w:rsidRDefault="00901B60" w:rsidP="0097088E">
      <w:pPr>
        <w:pStyle w:val="20"/>
        <w:shd w:val="clear" w:color="auto" w:fill="auto"/>
        <w:tabs>
          <w:tab w:val="left" w:pos="535"/>
        </w:tabs>
        <w:spacing w:after="0" w:line="240" w:lineRule="auto"/>
        <w:ind w:firstLine="0"/>
        <w:rPr>
          <w:sz w:val="28"/>
          <w:szCs w:val="28"/>
        </w:rPr>
      </w:pPr>
      <w:r w:rsidRPr="0097088E">
        <w:rPr>
          <w:sz w:val="28"/>
          <w:szCs w:val="28"/>
        </w:rPr>
        <w:t xml:space="preserve">- </w:t>
      </w:r>
      <w:r w:rsidR="0097088E" w:rsidRPr="0097088E">
        <w:rPr>
          <w:sz w:val="28"/>
          <w:szCs w:val="28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97088E" w:rsidRPr="0097088E" w:rsidRDefault="0097088E" w:rsidP="0097088E">
      <w:pPr>
        <w:pStyle w:val="20"/>
        <w:shd w:val="clear" w:color="auto" w:fill="auto"/>
        <w:tabs>
          <w:tab w:val="left" w:pos="535"/>
        </w:tabs>
        <w:spacing w:after="0" w:line="240" w:lineRule="auto"/>
        <w:ind w:firstLine="851"/>
        <w:rPr>
          <w:sz w:val="28"/>
          <w:szCs w:val="28"/>
        </w:rPr>
      </w:pPr>
      <w:r w:rsidRPr="0097088E">
        <w:rPr>
          <w:sz w:val="28"/>
          <w:szCs w:val="28"/>
        </w:rPr>
        <w:t>- определение условий эффективной программы наставничества;</w:t>
      </w:r>
    </w:p>
    <w:p w:rsidR="0097088E" w:rsidRPr="0097088E" w:rsidRDefault="0097088E" w:rsidP="0097088E">
      <w:pPr>
        <w:pStyle w:val="20"/>
        <w:shd w:val="clear" w:color="auto" w:fill="auto"/>
        <w:tabs>
          <w:tab w:val="left" w:pos="484"/>
        </w:tabs>
        <w:spacing w:after="0" w:line="240" w:lineRule="auto"/>
        <w:ind w:firstLine="851"/>
        <w:rPr>
          <w:sz w:val="28"/>
          <w:szCs w:val="28"/>
        </w:rPr>
      </w:pPr>
      <w:r w:rsidRPr="0097088E">
        <w:rPr>
          <w:sz w:val="28"/>
          <w:szCs w:val="28"/>
        </w:rPr>
        <w:t>- 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97088E" w:rsidRPr="0097088E" w:rsidRDefault="0097088E" w:rsidP="0097088E">
      <w:pPr>
        <w:pStyle w:val="20"/>
        <w:shd w:val="clear" w:color="auto" w:fill="auto"/>
        <w:tabs>
          <w:tab w:val="left" w:pos="484"/>
        </w:tabs>
        <w:spacing w:after="0" w:line="240" w:lineRule="auto"/>
        <w:ind w:firstLine="851"/>
        <w:rPr>
          <w:sz w:val="28"/>
          <w:szCs w:val="28"/>
        </w:rPr>
      </w:pPr>
      <w:r w:rsidRPr="0097088E">
        <w:rPr>
          <w:sz w:val="28"/>
          <w:szCs w:val="28"/>
        </w:rPr>
        <w:t>- сравнение характеристик образовательного процесса на "входе" и "выходе" реализуемой программы;</w:t>
      </w:r>
    </w:p>
    <w:p w:rsidR="0097088E" w:rsidRPr="0097088E" w:rsidRDefault="0097088E" w:rsidP="0097088E">
      <w:pPr>
        <w:pStyle w:val="20"/>
        <w:shd w:val="clear" w:color="auto" w:fill="auto"/>
        <w:tabs>
          <w:tab w:val="left" w:pos="484"/>
        </w:tabs>
        <w:spacing w:after="0" w:line="240" w:lineRule="auto"/>
        <w:ind w:firstLine="851"/>
        <w:rPr>
          <w:sz w:val="28"/>
          <w:szCs w:val="28"/>
        </w:rPr>
      </w:pPr>
      <w:r w:rsidRPr="0097088E">
        <w:rPr>
          <w:sz w:val="28"/>
          <w:szCs w:val="28"/>
        </w:rPr>
        <w:t>- 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97088E" w:rsidRDefault="0097088E" w:rsidP="0097088E">
      <w:pPr>
        <w:pStyle w:val="20"/>
        <w:shd w:val="clear" w:color="auto" w:fill="auto"/>
        <w:tabs>
          <w:tab w:val="left" w:pos="484"/>
        </w:tabs>
        <w:spacing w:after="0" w:line="317" w:lineRule="exact"/>
        <w:ind w:firstLine="0"/>
        <w:jc w:val="left"/>
      </w:pPr>
    </w:p>
    <w:p w:rsidR="0097088E" w:rsidRPr="0097088E" w:rsidRDefault="0097088E" w:rsidP="007C493D">
      <w:pPr>
        <w:pStyle w:val="20"/>
        <w:numPr>
          <w:ilvl w:val="0"/>
          <w:numId w:val="22"/>
        </w:numPr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97088E">
        <w:rPr>
          <w:b/>
          <w:sz w:val="28"/>
          <w:szCs w:val="28"/>
        </w:rPr>
        <w:t>Механизмы мотивации и поощрения наставников</w:t>
      </w:r>
    </w:p>
    <w:p w:rsidR="0097088E" w:rsidRPr="0097088E" w:rsidRDefault="0097088E" w:rsidP="0097088E">
      <w:pPr>
        <w:pStyle w:val="20"/>
        <w:shd w:val="clear" w:color="auto" w:fill="auto"/>
        <w:spacing w:after="0" w:line="240" w:lineRule="auto"/>
        <w:ind w:firstLine="851"/>
        <w:rPr>
          <w:sz w:val="28"/>
          <w:szCs w:val="28"/>
        </w:rPr>
      </w:pPr>
      <w:r w:rsidRPr="0097088E">
        <w:rPr>
          <w:sz w:val="28"/>
          <w:szCs w:val="28"/>
        </w:rP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97088E" w:rsidRPr="0097088E" w:rsidRDefault="0097088E" w:rsidP="0097088E">
      <w:pPr>
        <w:pStyle w:val="20"/>
        <w:shd w:val="clear" w:color="auto" w:fill="auto"/>
        <w:spacing w:after="0" w:line="240" w:lineRule="auto"/>
        <w:ind w:left="260" w:firstLine="0"/>
        <w:rPr>
          <w:sz w:val="28"/>
          <w:szCs w:val="28"/>
        </w:rPr>
      </w:pPr>
      <w:r w:rsidRPr="0097088E">
        <w:rPr>
          <w:sz w:val="28"/>
          <w:szCs w:val="28"/>
          <w:u w:val="single"/>
        </w:rPr>
        <w:t>Мероприятия по популяризации роли наставника</w:t>
      </w:r>
      <w:r w:rsidRPr="0097088E">
        <w:rPr>
          <w:sz w:val="28"/>
          <w:szCs w:val="28"/>
        </w:rPr>
        <w:t>.</w:t>
      </w:r>
    </w:p>
    <w:p w:rsidR="0097088E" w:rsidRPr="0097088E" w:rsidRDefault="0097088E" w:rsidP="0097088E">
      <w:pPr>
        <w:pStyle w:val="20"/>
        <w:shd w:val="clear" w:color="auto" w:fill="auto"/>
        <w:tabs>
          <w:tab w:val="left" w:pos="794"/>
        </w:tabs>
        <w:spacing w:after="0" w:line="240" w:lineRule="auto"/>
        <w:ind w:firstLine="851"/>
        <w:rPr>
          <w:sz w:val="28"/>
          <w:szCs w:val="28"/>
        </w:rPr>
      </w:pPr>
      <w:r w:rsidRPr="0097088E">
        <w:rPr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:rsidR="0097088E" w:rsidRPr="0097088E" w:rsidRDefault="0097088E" w:rsidP="0097088E">
      <w:pPr>
        <w:pStyle w:val="20"/>
        <w:shd w:val="clear" w:color="auto" w:fill="auto"/>
        <w:tabs>
          <w:tab w:val="left" w:pos="794"/>
        </w:tabs>
        <w:spacing w:after="0" w:line="240" w:lineRule="auto"/>
        <w:ind w:firstLine="851"/>
        <w:rPr>
          <w:sz w:val="28"/>
          <w:szCs w:val="28"/>
        </w:rPr>
      </w:pPr>
      <w:r w:rsidRPr="0097088E">
        <w:rPr>
          <w:sz w:val="28"/>
          <w:szCs w:val="28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97088E" w:rsidRPr="0097088E" w:rsidRDefault="0097088E" w:rsidP="0097088E">
      <w:pPr>
        <w:pStyle w:val="20"/>
        <w:shd w:val="clear" w:color="auto" w:fill="auto"/>
        <w:tabs>
          <w:tab w:val="left" w:pos="794"/>
        </w:tabs>
        <w:spacing w:after="0" w:line="240" w:lineRule="auto"/>
        <w:ind w:firstLine="851"/>
        <w:rPr>
          <w:sz w:val="28"/>
          <w:szCs w:val="28"/>
        </w:rPr>
      </w:pPr>
      <w:r w:rsidRPr="0097088E">
        <w:rPr>
          <w:sz w:val="28"/>
          <w:szCs w:val="28"/>
        </w:rPr>
        <w:t>Проведение школьного конкурса профессионального мастерства "Наставник года", «Лучшая пара», «Наставник+";</w:t>
      </w:r>
    </w:p>
    <w:p w:rsidR="0097088E" w:rsidRPr="0097088E" w:rsidRDefault="0097088E" w:rsidP="0097088E">
      <w:pPr>
        <w:pStyle w:val="20"/>
        <w:shd w:val="clear" w:color="auto" w:fill="auto"/>
        <w:tabs>
          <w:tab w:val="left" w:pos="794"/>
        </w:tabs>
        <w:spacing w:after="0" w:line="240" w:lineRule="auto"/>
        <w:ind w:firstLine="851"/>
        <w:rPr>
          <w:sz w:val="28"/>
          <w:szCs w:val="28"/>
        </w:rPr>
      </w:pPr>
      <w:r w:rsidRPr="0097088E">
        <w:rPr>
          <w:sz w:val="28"/>
          <w:szCs w:val="28"/>
        </w:rPr>
        <w:t>Награждение школьными грамотами "Лучший наставник"</w:t>
      </w:r>
    </w:p>
    <w:p w:rsidR="0097088E" w:rsidRPr="0097088E" w:rsidRDefault="0097088E" w:rsidP="0097088E">
      <w:pPr>
        <w:pStyle w:val="20"/>
        <w:shd w:val="clear" w:color="auto" w:fill="auto"/>
        <w:tabs>
          <w:tab w:val="left" w:pos="794"/>
        </w:tabs>
        <w:spacing w:after="0" w:line="240" w:lineRule="auto"/>
        <w:ind w:firstLine="851"/>
        <w:rPr>
          <w:sz w:val="28"/>
          <w:szCs w:val="28"/>
        </w:rPr>
      </w:pPr>
      <w:r w:rsidRPr="0097088E">
        <w:rPr>
          <w:sz w:val="28"/>
          <w:szCs w:val="28"/>
        </w:rPr>
        <w:t>Благодарственные письма родителям наставников из числа обучающихся.</w:t>
      </w:r>
    </w:p>
    <w:p w:rsidR="0097088E" w:rsidRPr="0097088E" w:rsidRDefault="0097088E" w:rsidP="0097088E">
      <w:pPr>
        <w:pStyle w:val="20"/>
        <w:shd w:val="clear" w:color="auto" w:fill="auto"/>
        <w:tabs>
          <w:tab w:val="left" w:pos="794"/>
        </w:tabs>
        <w:spacing w:after="0" w:line="240" w:lineRule="auto"/>
        <w:ind w:firstLine="851"/>
        <w:rPr>
          <w:sz w:val="28"/>
          <w:szCs w:val="28"/>
        </w:rPr>
      </w:pPr>
      <w:r w:rsidRPr="0097088E">
        <w:rPr>
          <w:sz w:val="28"/>
          <w:szCs w:val="28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p w:rsidR="0097088E" w:rsidRDefault="0097088E" w:rsidP="0097088E">
      <w:pPr>
        <w:pStyle w:val="20"/>
        <w:shd w:val="clear" w:color="auto" w:fill="auto"/>
        <w:tabs>
          <w:tab w:val="left" w:pos="484"/>
        </w:tabs>
        <w:spacing w:after="0" w:line="317" w:lineRule="exact"/>
        <w:ind w:left="720" w:firstLine="0"/>
        <w:jc w:val="left"/>
      </w:pPr>
    </w:p>
    <w:p w:rsidR="0097088E" w:rsidRPr="00BF03AA" w:rsidRDefault="0097088E" w:rsidP="00BF03AA">
      <w:pPr>
        <w:pStyle w:val="20"/>
        <w:shd w:val="clear" w:color="auto" w:fill="auto"/>
        <w:tabs>
          <w:tab w:val="left" w:pos="535"/>
        </w:tabs>
        <w:spacing w:after="0" w:line="240" w:lineRule="auto"/>
        <w:ind w:left="280" w:firstLine="0"/>
        <w:rPr>
          <w:sz w:val="28"/>
          <w:szCs w:val="28"/>
        </w:rPr>
      </w:pPr>
    </w:p>
    <w:p w:rsidR="00747937" w:rsidRPr="00747937" w:rsidRDefault="00747937" w:rsidP="00747937">
      <w:pPr>
        <w:pStyle w:val="20"/>
        <w:shd w:val="clear" w:color="auto" w:fill="auto"/>
        <w:tabs>
          <w:tab w:val="left" w:pos="535"/>
        </w:tabs>
        <w:spacing w:after="0" w:line="240" w:lineRule="auto"/>
        <w:ind w:firstLine="0"/>
        <w:rPr>
          <w:sz w:val="28"/>
          <w:szCs w:val="28"/>
        </w:rPr>
      </w:pPr>
    </w:p>
    <w:p w:rsidR="00747937" w:rsidRPr="00747937" w:rsidRDefault="00747937" w:rsidP="00747937">
      <w:pPr>
        <w:pStyle w:val="20"/>
        <w:shd w:val="clear" w:color="auto" w:fill="auto"/>
        <w:spacing w:after="0" w:line="240" w:lineRule="auto"/>
        <w:ind w:firstLine="851"/>
        <w:rPr>
          <w:sz w:val="28"/>
          <w:szCs w:val="28"/>
        </w:rPr>
      </w:pPr>
    </w:p>
    <w:p w:rsidR="00747937" w:rsidRPr="00747937" w:rsidRDefault="00747937" w:rsidP="0074793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47937" w:rsidRPr="00747937" w:rsidSect="00F56D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B75" w:rsidRDefault="00CF0B75" w:rsidP="00043974">
      <w:pPr>
        <w:spacing w:after="0" w:line="240" w:lineRule="auto"/>
      </w:pPr>
      <w:r>
        <w:separator/>
      </w:r>
    </w:p>
  </w:endnote>
  <w:endnote w:type="continuationSeparator" w:id="0">
    <w:p w:rsidR="00CF0B75" w:rsidRDefault="00CF0B75" w:rsidP="0004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B75" w:rsidRDefault="00CF0B75" w:rsidP="00043974">
      <w:pPr>
        <w:spacing w:after="0" w:line="240" w:lineRule="auto"/>
      </w:pPr>
      <w:r>
        <w:separator/>
      </w:r>
    </w:p>
  </w:footnote>
  <w:footnote w:type="continuationSeparator" w:id="0">
    <w:p w:rsidR="00CF0B75" w:rsidRDefault="00CF0B75" w:rsidP="00043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82A"/>
    <w:multiLevelType w:val="hybridMultilevel"/>
    <w:tmpl w:val="4EB6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5FF5"/>
    <w:multiLevelType w:val="hybridMultilevel"/>
    <w:tmpl w:val="08B8F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D2B0F"/>
    <w:multiLevelType w:val="multilevel"/>
    <w:tmpl w:val="2ACACE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BF33FA"/>
    <w:multiLevelType w:val="multilevel"/>
    <w:tmpl w:val="94449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794312"/>
    <w:multiLevelType w:val="multilevel"/>
    <w:tmpl w:val="01766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16447"/>
    <w:multiLevelType w:val="multilevel"/>
    <w:tmpl w:val="A516E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9B4838"/>
    <w:multiLevelType w:val="multilevel"/>
    <w:tmpl w:val="5D028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1800"/>
      </w:pPr>
      <w:rPr>
        <w:rFonts w:hint="default"/>
      </w:rPr>
    </w:lvl>
  </w:abstractNum>
  <w:abstractNum w:abstractNumId="7" w15:restartNumberingAfterBreak="0">
    <w:nsid w:val="33AC1539"/>
    <w:multiLevelType w:val="multilevel"/>
    <w:tmpl w:val="B9BE2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89508E"/>
    <w:multiLevelType w:val="multilevel"/>
    <w:tmpl w:val="1BB08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060F2A"/>
    <w:multiLevelType w:val="multilevel"/>
    <w:tmpl w:val="07CEB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35004B"/>
    <w:multiLevelType w:val="multilevel"/>
    <w:tmpl w:val="B33EC5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F322C"/>
    <w:multiLevelType w:val="hybridMultilevel"/>
    <w:tmpl w:val="F1FAA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B7E0D"/>
    <w:multiLevelType w:val="hybridMultilevel"/>
    <w:tmpl w:val="189EEC96"/>
    <w:lvl w:ilvl="0" w:tplc="83AA9F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7B5752"/>
    <w:multiLevelType w:val="multilevel"/>
    <w:tmpl w:val="5F9423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E329E5"/>
    <w:multiLevelType w:val="hybridMultilevel"/>
    <w:tmpl w:val="FA44B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15CAD"/>
    <w:multiLevelType w:val="hybridMultilevel"/>
    <w:tmpl w:val="46D0F39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29F71FC"/>
    <w:multiLevelType w:val="multilevel"/>
    <w:tmpl w:val="488EC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AF06E1"/>
    <w:multiLevelType w:val="multilevel"/>
    <w:tmpl w:val="3DC29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6D0E8C"/>
    <w:multiLevelType w:val="hybridMultilevel"/>
    <w:tmpl w:val="97202370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2842219"/>
    <w:multiLevelType w:val="multilevel"/>
    <w:tmpl w:val="7D408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D420CF"/>
    <w:multiLevelType w:val="multilevel"/>
    <w:tmpl w:val="B3A8CD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056C88"/>
    <w:multiLevelType w:val="multilevel"/>
    <w:tmpl w:val="C46E5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0C3402D"/>
    <w:multiLevelType w:val="hybridMultilevel"/>
    <w:tmpl w:val="4F5CF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C130C"/>
    <w:multiLevelType w:val="multilevel"/>
    <w:tmpl w:val="C0BA36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E472B1E"/>
    <w:multiLevelType w:val="multilevel"/>
    <w:tmpl w:val="963634B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18"/>
  </w:num>
  <w:num w:numId="10">
    <w:abstractNumId w:val="2"/>
  </w:num>
  <w:num w:numId="11">
    <w:abstractNumId w:val="19"/>
  </w:num>
  <w:num w:numId="12">
    <w:abstractNumId w:val="0"/>
  </w:num>
  <w:num w:numId="13">
    <w:abstractNumId w:val="5"/>
  </w:num>
  <w:num w:numId="14">
    <w:abstractNumId w:val="17"/>
  </w:num>
  <w:num w:numId="15">
    <w:abstractNumId w:val="20"/>
  </w:num>
  <w:num w:numId="16">
    <w:abstractNumId w:val="23"/>
  </w:num>
  <w:num w:numId="17">
    <w:abstractNumId w:val="7"/>
  </w:num>
  <w:num w:numId="18">
    <w:abstractNumId w:val="24"/>
  </w:num>
  <w:num w:numId="19">
    <w:abstractNumId w:val="11"/>
  </w:num>
  <w:num w:numId="20">
    <w:abstractNumId w:val="22"/>
  </w:num>
  <w:num w:numId="21">
    <w:abstractNumId w:val="14"/>
  </w:num>
  <w:num w:numId="22">
    <w:abstractNumId w:val="6"/>
  </w:num>
  <w:num w:numId="23">
    <w:abstractNumId w:val="10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ADC"/>
    <w:rsid w:val="00043974"/>
    <w:rsid w:val="0008106A"/>
    <w:rsid w:val="000911FC"/>
    <w:rsid w:val="000A68D1"/>
    <w:rsid w:val="000C7221"/>
    <w:rsid w:val="0011057A"/>
    <w:rsid w:val="0016465B"/>
    <w:rsid w:val="00237294"/>
    <w:rsid w:val="0027001A"/>
    <w:rsid w:val="00284ADC"/>
    <w:rsid w:val="002C5909"/>
    <w:rsid w:val="00301ECB"/>
    <w:rsid w:val="00303A49"/>
    <w:rsid w:val="0031082E"/>
    <w:rsid w:val="0031583D"/>
    <w:rsid w:val="003455F0"/>
    <w:rsid w:val="00377593"/>
    <w:rsid w:val="00381820"/>
    <w:rsid w:val="00431A53"/>
    <w:rsid w:val="004323EA"/>
    <w:rsid w:val="00450464"/>
    <w:rsid w:val="004835F3"/>
    <w:rsid w:val="004D23C8"/>
    <w:rsid w:val="0050260B"/>
    <w:rsid w:val="00571886"/>
    <w:rsid w:val="005A52E4"/>
    <w:rsid w:val="005C173F"/>
    <w:rsid w:val="00653F26"/>
    <w:rsid w:val="00732E07"/>
    <w:rsid w:val="00747937"/>
    <w:rsid w:val="007904E9"/>
    <w:rsid w:val="007C493D"/>
    <w:rsid w:val="007F7CA3"/>
    <w:rsid w:val="008B40D3"/>
    <w:rsid w:val="00901B60"/>
    <w:rsid w:val="00904E2B"/>
    <w:rsid w:val="00912374"/>
    <w:rsid w:val="00931E28"/>
    <w:rsid w:val="0097088E"/>
    <w:rsid w:val="00992851"/>
    <w:rsid w:val="009A682C"/>
    <w:rsid w:val="009D12E2"/>
    <w:rsid w:val="009D7659"/>
    <w:rsid w:val="00A61EBA"/>
    <w:rsid w:val="00A91CAB"/>
    <w:rsid w:val="00AD2F78"/>
    <w:rsid w:val="00BF03AA"/>
    <w:rsid w:val="00BF1ACB"/>
    <w:rsid w:val="00C1353D"/>
    <w:rsid w:val="00CC6A67"/>
    <w:rsid w:val="00CF0B75"/>
    <w:rsid w:val="00D2333D"/>
    <w:rsid w:val="00D26170"/>
    <w:rsid w:val="00DB0481"/>
    <w:rsid w:val="00DD7F46"/>
    <w:rsid w:val="00DE0FCD"/>
    <w:rsid w:val="00E32161"/>
    <w:rsid w:val="00E378A4"/>
    <w:rsid w:val="00E40C51"/>
    <w:rsid w:val="00E83AE8"/>
    <w:rsid w:val="00EB5199"/>
    <w:rsid w:val="00ED70C1"/>
    <w:rsid w:val="00EE273B"/>
    <w:rsid w:val="00F12FB6"/>
    <w:rsid w:val="00F24010"/>
    <w:rsid w:val="00F55918"/>
    <w:rsid w:val="00F56D33"/>
    <w:rsid w:val="00FC1CA3"/>
    <w:rsid w:val="00FF5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E292"/>
  <w15:docId w15:val="{DBC81F0B-2A0D-4E11-8D3D-5F768F80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rsid w:val="00284A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284A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E83AE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83A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3AE8"/>
    <w:pPr>
      <w:widowControl w:val="0"/>
      <w:shd w:val="clear" w:color="auto" w:fill="FFFFFF"/>
      <w:spacing w:after="420" w:line="0" w:lineRule="atLeast"/>
      <w:ind w:hanging="520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E83A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83AE8"/>
    <w:pPr>
      <w:widowControl w:val="0"/>
      <w:shd w:val="clear" w:color="auto" w:fill="FFFFFF"/>
      <w:spacing w:after="120" w:line="21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Основной текст (4)_"/>
    <w:basedOn w:val="a0"/>
    <w:link w:val="40"/>
    <w:rsid w:val="004835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5F3"/>
    <w:pPr>
      <w:widowControl w:val="0"/>
      <w:shd w:val="clear" w:color="auto" w:fill="FFFFFF"/>
      <w:spacing w:before="120" w:after="54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styleId="a5">
    <w:name w:val="footnote text"/>
    <w:basedOn w:val="a"/>
    <w:link w:val="a6"/>
    <w:uiPriority w:val="99"/>
    <w:semiHidden/>
    <w:unhideWhenUsed/>
    <w:rsid w:val="00043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0439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43974"/>
    <w:rPr>
      <w:vertAlign w:val="superscript"/>
    </w:rPr>
  </w:style>
  <w:style w:type="character" w:customStyle="1" w:styleId="fontstyle01">
    <w:name w:val="fontstyle01"/>
    <w:basedOn w:val="a0"/>
    <w:rsid w:val="009D765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D765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61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1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6739-FC0B-417B-9826-3148D1A0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15</Pages>
  <Words>4297</Words>
  <Characters>24499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2024-01-10T10:45:00Z</cp:lastPrinted>
  <dcterms:created xsi:type="dcterms:W3CDTF">2021-03-29T03:59:00Z</dcterms:created>
  <dcterms:modified xsi:type="dcterms:W3CDTF">2025-01-16T09:29:00Z</dcterms:modified>
</cp:coreProperties>
</file>